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8B1" w:rsidRDefault="00E108B1" w:rsidP="005A1B2B">
      <w:pPr>
        <w:spacing w:line="360" w:lineRule="auto"/>
        <w:jc w:val="center"/>
        <w:rPr>
          <w:rFonts w:ascii="Century Gothic" w:hAnsi="Century Gothic"/>
          <w:b/>
          <w:u w:val="single"/>
        </w:rPr>
      </w:pPr>
    </w:p>
    <w:p w:rsidR="00EC47C7" w:rsidRDefault="00EC47C7" w:rsidP="005A1B2B">
      <w:pPr>
        <w:spacing w:line="360" w:lineRule="auto"/>
        <w:jc w:val="center"/>
        <w:rPr>
          <w:rFonts w:ascii="Century Gothic" w:hAnsi="Century Gothic"/>
          <w:b/>
          <w:u w:val="single"/>
        </w:rPr>
      </w:pPr>
    </w:p>
    <w:p w:rsidR="00EC47C7" w:rsidRPr="00433B57" w:rsidRDefault="00433B57" w:rsidP="00433B57">
      <w:pPr>
        <w:spacing w:line="360" w:lineRule="auto"/>
        <w:jc w:val="center"/>
        <w:rPr>
          <w:rFonts w:ascii="Century Gothic" w:hAnsi="Century Gothic"/>
          <w:b/>
          <w:sz w:val="36"/>
          <w:szCs w:val="36"/>
          <w:u w:val="single"/>
          <w:lang w:val="ga-IE"/>
        </w:rPr>
      </w:pPr>
      <w:r>
        <w:rPr>
          <w:rFonts w:ascii="Century Gothic" w:hAnsi="Century Gothic"/>
          <w:b/>
          <w:sz w:val="36"/>
          <w:szCs w:val="36"/>
          <w:u w:val="single"/>
          <w:lang w:val="ga-IE"/>
        </w:rPr>
        <w:t xml:space="preserve">Roscommon Leader Partnership </w:t>
      </w:r>
      <w:r w:rsidR="00B037DE" w:rsidRPr="00B037DE">
        <w:rPr>
          <w:rFonts w:ascii="Century Gothic" w:hAnsi="Century Gothic"/>
          <w:b/>
          <w:sz w:val="36"/>
          <w:szCs w:val="36"/>
          <w:u w:val="single"/>
        </w:rPr>
        <w:t>SICAP Case Study</w:t>
      </w:r>
    </w:p>
    <w:p w:rsidR="00B037DE" w:rsidRPr="00B037DE" w:rsidRDefault="00B037DE" w:rsidP="00B037DE">
      <w:pPr>
        <w:spacing w:line="360" w:lineRule="auto"/>
        <w:rPr>
          <w:rFonts w:ascii="Century Gothic" w:hAnsi="Century Gothic"/>
          <w:b/>
          <w:sz w:val="36"/>
          <w:szCs w:val="36"/>
          <w:u w:val="single"/>
        </w:rPr>
      </w:pPr>
    </w:p>
    <w:p w:rsidR="00B037DE" w:rsidRDefault="00B037DE" w:rsidP="00B037DE">
      <w:pPr>
        <w:spacing w:line="360" w:lineRule="auto"/>
        <w:rPr>
          <w:rFonts w:ascii="Century Gothic" w:hAnsi="Century Gothic"/>
          <w:b/>
          <w:sz w:val="36"/>
          <w:szCs w:val="36"/>
        </w:rPr>
      </w:pPr>
      <w:r w:rsidRPr="00B037DE">
        <w:rPr>
          <w:rFonts w:ascii="Century Gothic" w:hAnsi="Century Gothic"/>
          <w:b/>
          <w:sz w:val="36"/>
          <w:szCs w:val="36"/>
        </w:rPr>
        <w:t xml:space="preserve">Theme:   </w:t>
      </w:r>
    </w:p>
    <w:p w:rsidR="00B037DE" w:rsidRPr="00B037DE" w:rsidRDefault="00B037DE" w:rsidP="00B037DE">
      <w:pPr>
        <w:pStyle w:val="ListParagraph"/>
        <w:numPr>
          <w:ilvl w:val="0"/>
          <w:numId w:val="4"/>
        </w:numPr>
        <w:spacing w:line="360" w:lineRule="auto"/>
        <w:rPr>
          <w:rFonts w:ascii="Century Gothic" w:hAnsi="Century Gothic"/>
          <w:sz w:val="36"/>
          <w:szCs w:val="36"/>
        </w:rPr>
      </w:pPr>
      <w:r w:rsidRPr="00B037DE">
        <w:rPr>
          <w:rFonts w:ascii="Century Gothic" w:hAnsi="Century Gothic"/>
          <w:sz w:val="36"/>
          <w:szCs w:val="36"/>
        </w:rPr>
        <w:t>Engagement Strategies with SICAP Target Groups/Communities</w:t>
      </w:r>
    </w:p>
    <w:p w:rsidR="00B037DE" w:rsidRPr="00B037DE" w:rsidRDefault="00B037DE" w:rsidP="00B037DE">
      <w:pPr>
        <w:pStyle w:val="ListParagraph"/>
        <w:numPr>
          <w:ilvl w:val="0"/>
          <w:numId w:val="4"/>
        </w:numPr>
        <w:spacing w:line="360" w:lineRule="auto"/>
        <w:rPr>
          <w:rFonts w:ascii="Century Gothic" w:hAnsi="Century Gothic"/>
          <w:sz w:val="36"/>
          <w:szCs w:val="36"/>
        </w:rPr>
      </w:pPr>
      <w:r w:rsidRPr="00B037DE">
        <w:rPr>
          <w:rFonts w:ascii="Century Gothic" w:hAnsi="Century Gothic"/>
          <w:sz w:val="36"/>
          <w:szCs w:val="36"/>
        </w:rPr>
        <w:t>Collaboration</w:t>
      </w:r>
    </w:p>
    <w:p w:rsidR="00B037DE" w:rsidRPr="00B037DE" w:rsidRDefault="00B037DE" w:rsidP="00B037DE">
      <w:pPr>
        <w:spacing w:line="360" w:lineRule="auto"/>
        <w:rPr>
          <w:rFonts w:ascii="Century Gothic" w:hAnsi="Century Gothic"/>
          <w:sz w:val="36"/>
          <w:szCs w:val="36"/>
        </w:rPr>
      </w:pPr>
    </w:p>
    <w:p w:rsidR="00B037DE" w:rsidRPr="00B037DE" w:rsidRDefault="00B037DE" w:rsidP="00B037DE">
      <w:pPr>
        <w:spacing w:line="360" w:lineRule="auto"/>
        <w:rPr>
          <w:rFonts w:ascii="Century Gothic" w:hAnsi="Century Gothic"/>
          <w:sz w:val="36"/>
          <w:szCs w:val="36"/>
        </w:rPr>
      </w:pPr>
      <w:r w:rsidRPr="00B037DE">
        <w:rPr>
          <w:rFonts w:ascii="Century Gothic" w:hAnsi="Century Gothic"/>
          <w:sz w:val="36"/>
          <w:szCs w:val="36"/>
        </w:rPr>
        <w:t xml:space="preserve">Goal 2 </w:t>
      </w:r>
    </w:p>
    <w:p w:rsidR="00B037DE" w:rsidRPr="00B037DE" w:rsidRDefault="00B037DE" w:rsidP="00B037DE">
      <w:pPr>
        <w:spacing w:line="360" w:lineRule="auto"/>
        <w:rPr>
          <w:rFonts w:ascii="Century Gothic" w:hAnsi="Century Gothic"/>
          <w:sz w:val="36"/>
          <w:szCs w:val="36"/>
        </w:rPr>
      </w:pPr>
      <w:r w:rsidRPr="00B037DE">
        <w:rPr>
          <w:rFonts w:ascii="Century Gothic" w:hAnsi="Century Gothic"/>
          <w:b/>
          <w:sz w:val="36"/>
          <w:szCs w:val="36"/>
        </w:rPr>
        <w:t>Submitted by:</w:t>
      </w:r>
      <w:r w:rsidRPr="00B037DE">
        <w:rPr>
          <w:rFonts w:ascii="Century Gothic" w:hAnsi="Century Gothic"/>
          <w:sz w:val="36"/>
          <w:szCs w:val="36"/>
        </w:rPr>
        <w:t xml:space="preserve"> Roscommon LEADER Partnership</w:t>
      </w:r>
    </w:p>
    <w:p w:rsidR="00EC47C7" w:rsidRDefault="00EC47C7" w:rsidP="005A1B2B">
      <w:pPr>
        <w:spacing w:line="360" w:lineRule="auto"/>
        <w:jc w:val="center"/>
        <w:rPr>
          <w:rFonts w:ascii="Century Gothic" w:hAnsi="Century Gothic"/>
          <w:b/>
          <w:u w:val="single"/>
        </w:rPr>
      </w:pPr>
    </w:p>
    <w:p w:rsidR="00EC47C7" w:rsidRDefault="00EC47C7" w:rsidP="00B037DE">
      <w:pPr>
        <w:spacing w:line="360" w:lineRule="auto"/>
        <w:rPr>
          <w:rFonts w:ascii="Century Gothic" w:hAnsi="Century Gothic"/>
          <w:b/>
          <w:u w:val="single"/>
        </w:rPr>
      </w:pPr>
    </w:p>
    <w:p w:rsidR="00EC47C7" w:rsidRDefault="007D74FA" w:rsidP="005A1B2B">
      <w:pPr>
        <w:spacing w:line="360" w:lineRule="auto"/>
        <w:jc w:val="center"/>
        <w:rPr>
          <w:rFonts w:ascii="Century Gothic" w:hAnsi="Century Gothic"/>
          <w:b/>
          <w:u w:val="single"/>
        </w:rPr>
      </w:pPr>
      <w:r w:rsidRPr="007D74FA">
        <w:rPr>
          <w:rFonts w:ascii="Century Gothic" w:hAnsi="Century Gothic"/>
          <w:b/>
          <w:noProof/>
          <w:u w:val="single"/>
          <w:lang w:eastAsia="en-IE"/>
        </w:rPr>
        <w:drawing>
          <wp:inline distT="0" distB="0" distL="0" distR="0">
            <wp:extent cx="5731510" cy="2094648"/>
            <wp:effectExtent l="0" t="0" r="2540" b="1270"/>
            <wp:docPr id="5" name="Picture 5" descr="C:\Users\edoran\AppData\Local\Microsoft\Windows\INetCache\Content.Outlook\LIWV7JBY\Logos Stacked 1 - ESIF ESF DRCA SICAP RCC RLP with Straplines (Sep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oran\AppData\Local\Microsoft\Windows\INetCache\Content.Outlook\LIWV7JBY\Logos Stacked 1 - ESIF ESF DRCA SICAP RCC RLP with Straplines (Sept 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094648"/>
                    </a:xfrm>
                    <a:prstGeom prst="rect">
                      <a:avLst/>
                    </a:prstGeom>
                    <a:noFill/>
                    <a:ln>
                      <a:noFill/>
                    </a:ln>
                  </pic:spPr>
                </pic:pic>
              </a:graphicData>
            </a:graphic>
          </wp:inline>
        </w:drawing>
      </w:r>
    </w:p>
    <w:p w:rsidR="00EC47C7" w:rsidRDefault="00EC47C7" w:rsidP="005A1B2B">
      <w:pPr>
        <w:spacing w:line="360" w:lineRule="auto"/>
        <w:jc w:val="center"/>
        <w:rPr>
          <w:rFonts w:ascii="Century Gothic" w:hAnsi="Century Gothic"/>
          <w:b/>
          <w:u w:val="single"/>
        </w:rPr>
      </w:pPr>
    </w:p>
    <w:p w:rsidR="003543AB" w:rsidRDefault="00E108B1" w:rsidP="00672C50">
      <w:pPr>
        <w:spacing w:line="360" w:lineRule="auto"/>
        <w:jc w:val="center"/>
        <w:rPr>
          <w:rFonts w:ascii="Century Gothic" w:hAnsi="Century Gothic"/>
          <w:b/>
          <w:u w:val="single"/>
        </w:rPr>
      </w:pPr>
      <w:r>
        <w:rPr>
          <w:rFonts w:ascii="Century Gothic" w:hAnsi="Century Gothic"/>
          <w:b/>
          <w:u w:val="single"/>
        </w:rPr>
        <w:t>Introduction:</w:t>
      </w:r>
    </w:p>
    <w:p w:rsidR="009017C0" w:rsidRDefault="00576BE6" w:rsidP="006C2426">
      <w:pPr>
        <w:spacing w:line="360" w:lineRule="auto"/>
        <w:jc w:val="both"/>
        <w:rPr>
          <w:rFonts w:cstheme="minorHAnsi"/>
          <w:sz w:val="24"/>
          <w:szCs w:val="24"/>
        </w:rPr>
      </w:pPr>
      <w:r>
        <w:rPr>
          <w:rFonts w:cstheme="minorHAnsi"/>
          <w:sz w:val="24"/>
          <w:szCs w:val="24"/>
        </w:rPr>
        <w:t xml:space="preserve">The </w:t>
      </w:r>
      <w:r w:rsidR="006C64C5" w:rsidRPr="00336035">
        <w:rPr>
          <w:rFonts w:cstheme="minorHAnsi"/>
          <w:sz w:val="24"/>
          <w:szCs w:val="24"/>
          <w:lang w:val="ga-IE"/>
        </w:rPr>
        <w:t>C</w:t>
      </w:r>
      <w:proofErr w:type="spellStart"/>
      <w:r w:rsidR="006C64C5" w:rsidRPr="00336035">
        <w:rPr>
          <w:rFonts w:cstheme="minorHAnsi"/>
          <w:sz w:val="24"/>
          <w:szCs w:val="24"/>
        </w:rPr>
        <w:t>ase</w:t>
      </w:r>
      <w:proofErr w:type="spellEnd"/>
      <w:r w:rsidR="006C64C5" w:rsidRPr="00336035">
        <w:rPr>
          <w:rFonts w:cstheme="minorHAnsi"/>
          <w:sz w:val="24"/>
          <w:szCs w:val="24"/>
        </w:rPr>
        <w:t xml:space="preserve"> </w:t>
      </w:r>
      <w:r w:rsidR="006C64C5" w:rsidRPr="00336035">
        <w:rPr>
          <w:rFonts w:cstheme="minorHAnsi"/>
          <w:sz w:val="24"/>
          <w:szCs w:val="24"/>
          <w:lang w:val="ga-IE"/>
        </w:rPr>
        <w:t>S</w:t>
      </w:r>
      <w:proofErr w:type="spellStart"/>
      <w:r w:rsidR="006C64C5" w:rsidRPr="00336035">
        <w:rPr>
          <w:rFonts w:cstheme="minorHAnsi"/>
          <w:sz w:val="24"/>
          <w:szCs w:val="24"/>
        </w:rPr>
        <w:t>tud</w:t>
      </w:r>
      <w:proofErr w:type="spellEnd"/>
      <w:r w:rsidR="006C64C5" w:rsidRPr="00336035">
        <w:rPr>
          <w:rFonts w:cstheme="minorHAnsi"/>
          <w:sz w:val="24"/>
          <w:szCs w:val="24"/>
          <w:lang w:val="ga-IE"/>
        </w:rPr>
        <w:t>y</w:t>
      </w:r>
      <w:r w:rsidR="000E7A40">
        <w:rPr>
          <w:rFonts w:cstheme="minorHAnsi"/>
          <w:sz w:val="24"/>
          <w:szCs w:val="24"/>
          <w:lang w:val="ga-IE"/>
        </w:rPr>
        <w:t xml:space="preserve"> presented</w:t>
      </w:r>
      <w:r w:rsidR="006C64C5" w:rsidRPr="00336035">
        <w:rPr>
          <w:rFonts w:cstheme="minorHAnsi"/>
          <w:sz w:val="24"/>
          <w:szCs w:val="24"/>
        </w:rPr>
        <w:t xml:space="preserve"> </w:t>
      </w:r>
      <w:r w:rsidR="006663B5" w:rsidRPr="00336035">
        <w:rPr>
          <w:rFonts w:cstheme="minorHAnsi"/>
          <w:sz w:val="24"/>
          <w:szCs w:val="24"/>
          <w:lang w:val="ga-IE"/>
        </w:rPr>
        <w:t xml:space="preserve">below </w:t>
      </w:r>
      <w:r w:rsidR="006C64C5" w:rsidRPr="00336035">
        <w:rPr>
          <w:rFonts w:cstheme="minorHAnsi"/>
          <w:sz w:val="24"/>
          <w:szCs w:val="24"/>
          <w:lang w:val="ga-IE"/>
        </w:rPr>
        <w:t>was</w:t>
      </w:r>
      <w:r w:rsidR="003543AB" w:rsidRPr="00336035">
        <w:rPr>
          <w:rFonts w:cstheme="minorHAnsi"/>
          <w:sz w:val="24"/>
          <w:szCs w:val="24"/>
        </w:rPr>
        <w:t xml:space="preserve"> chosen</w:t>
      </w:r>
      <w:r w:rsidR="003543AB" w:rsidRPr="006C64C5">
        <w:rPr>
          <w:rFonts w:cstheme="minorHAnsi"/>
          <w:color w:val="FF0000"/>
          <w:sz w:val="24"/>
          <w:szCs w:val="24"/>
        </w:rPr>
        <w:t xml:space="preserve"> </w:t>
      </w:r>
      <w:r w:rsidR="003543AB" w:rsidRPr="003543AB">
        <w:rPr>
          <w:rFonts w:cstheme="minorHAnsi"/>
          <w:sz w:val="24"/>
          <w:szCs w:val="24"/>
        </w:rPr>
        <w:t>based on the themes identified under</w:t>
      </w:r>
      <w:r w:rsidR="009017C0">
        <w:rPr>
          <w:rFonts w:cstheme="minorHAnsi"/>
          <w:sz w:val="24"/>
          <w:szCs w:val="24"/>
        </w:rPr>
        <w:t>:</w:t>
      </w:r>
    </w:p>
    <w:p w:rsidR="009017C0" w:rsidRDefault="009017C0" w:rsidP="006C2426">
      <w:pPr>
        <w:spacing w:line="360" w:lineRule="auto"/>
        <w:jc w:val="both"/>
        <w:rPr>
          <w:rFonts w:cstheme="minorHAnsi"/>
          <w:sz w:val="24"/>
          <w:szCs w:val="24"/>
        </w:rPr>
      </w:pPr>
      <w:r>
        <w:rPr>
          <w:rFonts w:cstheme="minorHAnsi"/>
          <w:sz w:val="24"/>
          <w:szCs w:val="24"/>
        </w:rPr>
        <w:t>1: Engagement</w:t>
      </w:r>
      <w:r w:rsidR="003543AB" w:rsidRPr="003543AB">
        <w:rPr>
          <w:rFonts w:cstheme="minorHAnsi"/>
          <w:sz w:val="24"/>
          <w:szCs w:val="24"/>
        </w:rPr>
        <w:t xml:space="preserve"> strategies with SICAP Target groups and Communities</w:t>
      </w:r>
      <w:r w:rsidR="000E7A40">
        <w:rPr>
          <w:rFonts w:cstheme="minorHAnsi"/>
          <w:sz w:val="24"/>
          <w:szCs w:val="24"/>
        </w:rPr>
        <w:t>.</w:t>
      </w:r>
      <w:r w:rsidR="003543AB" w:rsidRPr="003543AB">
        <w:rPr>
          <w:rFonts w:cstheme="minorHAnsi"/>
          <w:sz w:val="24"/>
          <w:szCs w:val="24"/>
        </w:rPr>
        <w:t xml:space="preserve"> </w:t>
      </w:r>
    </w:p>
    <w:p w:rsidR="003543AB" w:rsidRPr="003543AB" w:rsidRDefault="009017C0" w:rsidP="006C2426">
      <w:pPr>
        <w:spacing w:line="360" w:lineRule="auto"/>
        <w:jc w:val="both"/>
        <w:rPr>
          <w:rFonts w:cstheme="minorHAnsi"/>
          <w:sz w:val="24"/>
          <w:szCs w:val="24"/>
        </w:rPr>
      </w:pPr>
      <w:r>
        <w:rPr>
          <w:rFonts w:cstheme="minorHAnsi"/>
          <w:sz w:val="24"/>
          <w:szCs w:val="24"/>
        </w:rPr>
        <w:t>2: C</w:t>
      </w:r>
      <w:r w:rsidR="003543AB" w:rsidRPr="003543AB">
        <w:rPr>
          <w:rFonts w:cstheme="minorHAnsi"/>
          <w:sz w:val="24"/>
          <w:szCs w:val="24"/>
        </w:rPr>
        <w:t>ollaboration as they clearly outline the ongoing work and support that Roscommon LEADER Partnership are engaged upon under SICAP</w:t>
      </w:r>
      <w:r>
        <w:rPr>
          <w:rFonts w:cstheme="minorHAnsi"/>
          <w:sz w:val="24"/>
          <w:szCs w:val="24"/>
        </w:rPr>
        <w:t>.</w:t>
      </w:r>
    </w:p>
    <w:p w:rsidR="003543AB" w:rsidRPr="00336035" w:rsidRDefault="00433B57" w:rsidP="006C2426">
      <w:pPr>
        <w:spacing w:line="360" w:lineRule="auto"/>
        <w:jc w:val="both"/>
        <w:rPr>
          <w:rFonts w:cstheme="minorHAnsi"/>
          <w:sz w:val="24"/>
          <w:szCs w:val="24"/>
          <w:lang w:val="ga-IE"/>
        </w:rPr>
      </w:pPr>
      <w:proofErr w:type="spellStart"/>
      <w:r>
        <w:rPr>
          <w:rFonts w:cstheme="minorHAnsi"/>
          <w:sz w:val="24"/>
          <w:szCs w:val="24"/>
        </w:rPr>
        <w:t>Th</w:t>
      </w:r>
      <w:proofErr w:type="spellEnd"/>
      <w:r>
        <w:rPr>
          <w:rFonts w:cstheme="minorHAnsi"/>
          <w:sz w:val="24"/>
          <w:szCs w:val="24"/>
          <w:lang w:val="ga-IE"/>
        </w:rPr>
        <w:t>is</w:t>
      </w:r>
      <w:r w:rsidR="00AC58B1" w:rsidRPr="00336035">
        <w:rPr>
          <w:rFonts w:cstheme="minorHAnsi"/>
          <w:sz w:val="24"/>
          <w:szCs w:val="24"/>
        </w:rPr>
        <w:t xml:space="preserve"> case study will address</w:t>
      </w:r>
      <w:r w:rsidR="006663B5" w:rsidRPr="00336035">
        <w:rPr>
          <w:rFonts w:cstheme="minorHAnsi"/>
          <w:sz w:val="24"/>
          <w:szCs w:val="24"/>
        </w:rPr>
        <w:t xml:space="preserve"> </w:t>
      </w:r>
      <w:r w:rsidR="009017C0" w:rsidRPr="00336035">
        <w:rPr>
          <w:rFonts w:cstheme="minorHAnsi"/>
          <w:sz w:val="24"/>
          <w:szCs w:val="24"/>
        </w:rPr>
        <w:t xml:space="preserve">Options events and </w:t>
      </w:r>
      <w:r w:rsidR="00BD2A53" w:rsidRPr="00336035">
        <w:rPr>
          <w:rFonts w:cstheme="minorHAnsi"/>
          <w:sz w:val="24"/>
          <w:szCs w:val="24"/>
        </w:rPr>
        <w:t>Foundation</w:t>
      </w:r>
      <w:r w:rsidR="009017C0" w:rsidRPr="00336035">
        <w:rPr>
          <w:rFonts w:cstheme="minorHAnsi"/>
          <w:sz w:val="24"/>
          <w:szCs w:val="24"/>
        </w:rPr>
        <w:t xml:space="preserve">’s Training Programme. </w:t>
      </w:r>
      <w:r w:rsidR="006663B5" w:rsidRPr="00336035">
        <w:rPr>
          <w:rFonts w:cstheme="minorHAnsi"/>
          <w:sz w:val="24"/>
          <w:szCs w:val="24"/>
          <w:lang w:val="ga-IE"/>
        </w:rPr>
        <w:t>It will highlight the success of</w:t>
      </w:r>
      <w:r w:rsidR="000E7A40">
        <w:rPr>
          <w:rFonts w:cstheme="minorHAnsi"/>
          <w:sz w:val="24"/>
          <w:szCs w:val="24"/>
          <w:lang w:val="ga-IE"/>
        </w:rPr>
        <w:t xml:space="preserve"> the innovative Options events and</w:t>
      </w:r>
      <w:r w:rsidR="006663B5" w:rsidRPr="00336035">
        <w:rPr>
          <w:rFonts w:cstheme="minorHAnsi"/>
          <w:sz w:val="24"/>
          <w:szCs w:val="24"/>
          <w:lang w:val="ga-IE"/>
        </w:rPr>
        <w:t xml:space="preserve"> i</w:t>
      </w:r>
      <w:r w:rsidR="009017C0" w:rsidRPr="00336035">
        <w:rPr>
          <w:rFonts w:cstheme="minorHAnsi"/>
          <w:sz w:val="24"/>
          <w:szCs w:val="24"/>
        </w:rPr>
        <w:t xml:space="preserve">t </w:t>
      </w:r>
      <w:r w:rsidR="00576BE6">
        <w:rPr>
          <w:rFonts w:cstheme="minorHAnsi"/>
          <w:sz w:val="24"/>
          <w:szCs w:val="24"/>
        </w:rPr>
        <w:t>will include</w:t>
      </w:r>
      <w:r w:rsidR="001B7A4C" w:rsidRPr="00336035">
        <w:rPr>
          <w:rFonts w:cstheme="minorHAnsi"/>
          <w:sz w:val="24"/>
          <w:szCs w:val="24"/>
        </w:rPr>
        <w:t xml:space="preserve"> </w:t>
      </w:r>
      <w:r w:rsidR="00BD2A53" w:rsidRPr="00336035">
        <w:rPr>
          <w:rFonts w:cstheme="minorHAnsi"/>
          <w:sz w:val="24"/>
          <w:szCs w:val="24"/>
        </w:rPr>
        <w:t>two</w:t>
      </w:r>
      <w:r w:rsidR="009017C0" w:rsidRPr="00336035">
        <w:rPr>
          <w:rFonts w:cstheme="minorHAnsi"/>
          <w:sz w:val="24"/>
          <w:szCs w:val="24"/>
        </w:rPr>
        <w:t xml:space="preserve"> follow up</w:t>
      </w:r>
      <w:r w:rsidR="00576BE6">
        <w:rPr>
          <w:rFonts w:cstheme="minorHAnsi"/>
          <w:sz w:val="24"/>
          <w:szCs w:val="24"/>
        </w:rPr>
        <w:t xml:space="preserve"> interviews</w:t>
      </w:r>
      <w:r w:rsidR="00576BE6">
        <w:rPr>
          <w:rFonts w:cstheme="minorHAnsi"/>
          <w:sz w:val="24"/>
          <w:szCs w:val="24"/>
          <w:lang w:val="ga-IE"/>
        </w:rPr>
        <w:t xml:space="preserve"> </w:t>
      </w:r>
      <w:r w:rsidR="00BD2A53" w:rsidRPr="00336035">
        <w:rPr>
          <w:rFonts w:cstheme="minorHAnsi"/>
          <w:sz w:val="24"/>
          <w:szCs w:val="24"/>
        </w:rPr>
        <w:t xml:space="preserve">taken from </w:t>
      </w:r>
      <w:r w:rsidR="00D673F0" w:rsidRPr="00336035">
        <w:rPr>
          <w:rFonts w:cstheme="minorHAnsi"/>
          <w:sz w:val="24"/>
          <w:szCs w:val="24"/>
        </w:rPr>
        <w:t>participants</w:t>
      </w:r>
      <w:r w:rsidR="006663B5" w:rsidRPr="00336035">
        <w:rPr>
          <w:rFonts w:cstheme="minorHAnsi"/>
          <w:sz w:val="24"/>
          <w:szCs w:val="24"/>
        </w:rPr>
        <w:t xml:space="preserve"> </w:t>
      </w:r>
      <w:r w:rsidR="006663B5" w:rsidRPr="00336035">
        <w:rPr>
          <w:rFonts w:cstheme="minorHAnsi"/>
          <w:sz w:val="24"/>
          <w:szCs w:val="24"/>
          <w:lang w:val="ga-IE"/>
        </w:rPr>
        <w:t xml:space="preserve">who took part in </w:t>
      </w:r>
      <w:r w:rsidR="00BD2A53" w:rsidRPr="00336035">
        <w:rPr>
          <w:rFonts w:cstheme="minorHAnsi"/>
          <w:sz w:val="24"/>
          <w:szCs w:val="24"/>
        </w:rPr>
        <w:t xml:space="preserve">the Foundations </w:t>
      </w:r>
      <w:r w:rsidR="00576BE6">
        <w:rPr>
          <w:rFonts w:cstheme="minorHAnsi"/>
          <w:sz w:val="24"/>
          <w:szCs w:val="24"/>
          <w:lang w:val="ga-IE"/>
        </w:rPr>
        <w:t>P</w:t>
      </w:r>
      <w:proofErr w:type="spellStart"/>
      <w:r w:rsidR="006663B5" w:rsidRPr="00336035">
        <w:rPr>
          <w:rFonts w:cstheme="minorHAnsi"/>
          <w:sz w:val="24"/>
          <w:szCs w:val="24"/>
        </w:rPr>
        <w:t>rogramme</w:t>
      </w:r>
      <w:proofErr w:type="spellEnd"/>
      <w:r w:rsidR="00576BE6">
        <w:rPr>
          <w:rFonts w:cstheme="minorHAnsi"/>
          <w:sz w:val="24"/>
          <w:szCs w:val="24"/>
          <w:lang w:val="ga-IE"/>
        </w:rPr>
        <w:t xml:space="preserve"> highl</w:t>
      </w:r>
      <w:r w:rsidR="006663B5" w:rsidRPr="00336035">
        <w:rPr>
          <w:rFonts w:cstheme="minorHAnsi"/>
          <w:sz w:val="24"/>
          <w:szCs w:val="24"/>
          <w:lang w:val="ga-IE"/>
        </w:rPr>
        <w:t>ighting the positive impact</w:t>
      </w:r>
      <w:r w:rsidR="006252CB" w:rsidRPr="00336035">
        <w:rPr>
          <w:rFonts w:cstheme="minorHAnsi"/>
          <w:sz w:val="24"/>
          <w:szCs w:val="24"/>
          <w:lang w:val="ga-IE"/>
        </w:rPr>
        <w:t xml:space="preserve">s it </w:t>
      </w:r>
      <w:r>
        <w:rPr>
          <w:rFonts w:cstheme="minorHAnsi"/>
          <w:sz w:val="24"/>
          <w:szCs w:val="24"/>
          <w:lang w:val="ga-IE"/>
        </w:rPr>
        <w:t xml:space="preserve">has </w:t>
      </w:r>
      <w:r w:rsidR="006252CB" w:rsidRPr="00336035">
        <w:rPr>
          <w:rFonts w:cstheme="minorHAnsi"/>
          <w:sz w:val="24"/>
          <w:szCs w:val="24"/>
          <w:lang w:val="ga-IE"/>
        </w:rPr>
        <w:t>achieved.</w:t>
      </w:r>
    </w:p>
    <w:p w:rsidR="00B037DE" w:rsidRPr="00B037DE" w:rsidRDefault="00B037DE" w:rsidP="000E7A40">
      <w:pPr>
        <w:pStyle w:val="xmsonormal"/>
        <w:spacing w:line="360" w:lineRule="auto"/>
        <w:jc w:val="both"/>
        <w:rPr>
          <w:rFonts w:asciiTheme="minorHAnsi" w:hAnsiTheme="minorHAnsi" w:cstheme="minorHAnsi"/>
        </w:rPr>
      </w:pPr>
      <w:r w:rsidRPr="00081168">
        <w:rPr>
          <w:noProof/>
          <w:lang w:val="en-IE" w:eastAsia="en-IE"/>
        </w:rPr>
        <w:drawing>
          <wp:anchor distT="0" distB="0" distL="114300" distR="114300" simplePos="0" relativeHeight="251674624" behindDoc="0" locked="0" layoutInCell="1" allowOverlap="1" wp14:anchorId="110D1684" wp14:editId="3E257A7A">
            <wp:simplePos x="0" y="0"/>
            <wp:positionH relativeFrom="margin">
              <wp:posOffset>0</wp:posOffset>
            </wp:positionH>
            <wp:positionV relativeFrom="paragraph">
              <wp:posOffset>275590</wp:posOffset>
            </wp:positionV>
            <wp:extent cx="2066925" cy="2922905"/>
            <wp:effectExtent l="0" t="0" r="9525" b="0"/>
            <wp:wrapSquare wrapText="bothSides"/>
            <wp:docPr id="3" name="Picture 3" descr="C:\Users\edoran\AppData\Local\Microsoft\Windows\INetCache\Content.Outlook\LIWV7JBY\Options Ballaghade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oran\AppData\Local\Microsoft\Windows\INetCache\Content.Outlook\LIWV7JBY\Options Ballaghadere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29229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543AB" w:rsidRPr="007723E1">
        <w:rPr>
          <w:rFonts w:asciiTheme="minorHAnsi" w:hAnsiTheme="minorHAnsi" w:cstheme="minorHAnsi"/>
          <w:b/>
          <w:u w:val="single"/>
        </w:rPr>
        <w:t>Options</w:t>
      </w:r>
      <w:r w:rsidR="003543AB" w:rsidRPr="003543AB">
        <w:rPr>
          <w:rFonts w:asciiTheme="minorHAnsi" w:hAnsiTheme="minorHAnsi" w:cstheme="minorHAnsi"/>
        </w:rPr>
        <w:t xml:space="preserve"> was</w:t>
      </w:r>
      <w:proofErr w:type="gramEnd"/>
      <w:r w:rsidR="003543AB" w:rsidRPr="003543AB">
        <w:rPr>
          <w:rFonts w:asciiTheme="minorHAnsi" w:hAnsiTheme="minorHAnsi" w:cstheme="minorHAnsi"/>
        </w:rPr>
        <w:t xml:space="preserve"> deve</w:t>
      </w:r>
      <w:r w:rsidR="009017C0">
        <w:rPr>
          <w:rFonts w:asciiTheme="minorHAnsi" w:hAnsiTheme="minorHAnsi" w:cstheme="minorHAnsi"/>
        </w:rPr>
        <w:t>loped through Roscommon Leader Partnership</w:t>
      </w:r>
      <w:r w:rsidR="000E7A40">
        <w:rPr>
          <w:rFonts w:asciiTheme="minorHAnsi" w:hAnsiTheme="minorHAnsi" w:cstheme="minorHAnsi"/>
        </w:rPr>
        <w:t xml:space="preserve"> </w:t>
      </w:r>
      <w:r w:rsidR="00AC58B1">
        <w:rPr>
          <w:rFonts w:asciiTheme="minorHAnsi" w:hAnsiTheme="minorHAnsi" w:cstheme="minorHAnsi"/>
        </w:rPr>
        <w:t>(RLP)</w:t>
      </w:r>
      <w:r w:rsidR="009017C0">
        <w:rPr>
          <w:rFonts w:asciiTheme="minorHAnsi" w:hAnsiTheme="minorHAnsi" w:cstheme="minorHAnsi"/>
        </w:rPr>
        <w:t xml:space="preserve"> collaborating with t</w:t>
      </w:r>
      <w:r w:rsidR="003543AB" w:rsidRPr="003543AB">
        <w:rPr>
          <w:rFonts w:asciiTheme="minorHAnsi" w:hAnsiTheme="minorHAnsi" w:cstheme="minorHAnsi"/>
        </w:rPr>
        <w:t xml:space="preserve">he </w:t>
      </w:r>
      <w:r w:rsidR="00AC58B1">
        <w:rPr>
          <w:rFonts w:asciiTheme="minorHAnsi" w:hAnsiTheme="minorHAnsi" w:cstheme="minorHAnsi"/>
        </w:rPr>
        <w:t>Galway/Roscommon Education and Training Board (</w:t>
      </w:r>
      <w:r w:rsidR="003543AB" w:rsidRPr="003543AB">
        <w:rPr>
          <w:rFonts w:asciiTheme="minorHAnsi" w:hAnsiTheme="minorHAnsi" w:cstheme="minorHAnsi"/>
        </w:rPr>
        <w:t>GRETB</w:t>
      </w:r>
      <w:r w:rsidR="00AC58B1">
        <w:rPr>
          <w:rFonts w:asciiTheme="minorHAnsi" w:hAnsiTheme="minorHAnsi" w:cstheme="minorHAnsi"/>
        </w:rPr>
        <w:t>)</w:t>
      </w:r>
      <w:r w:rsidR="003543AB" w:rsidRPr="003543AB">
        <w:rPr>
          <w:rFonts w:asciiTheme="minorHAnsi" w:hAnsiTheme="minorHAnsi" w:cstheme="minorHAnsi"/>
        </w:rPr>
        <w:t xml:space="preserve"> </w:t>
      </w:r>
      <w:r w:rsidR="00AC58B1">
        <w:rPr>
          <w:rFonts w:asciiTheme="minorHAnsi" w:hAnsiTheme="minorHAnsi" w:cstheme="minorHAnsi"/>
        </w:rPr>
        <w:t>which was known as the Options Working G</w:t>
      </w:r>
      <w:r w:rsidR="000E7A40">
        <w:rPr>
          <w:rFonts w:asciiTheme="minorHAnsi" w:hAnsiTheme="minorHAnsi" w:cstheme="minorHAnsi"/>
        </w:rPr>
        <w:t>roup. T</w:t>
      </w:r>
      <w:r w:rsidR="00315643">
        <w:rPr>
          <w:rFonts w:asciiTheme="minorHAnsi" w:hAnsiTheme="minorHAnsi" w:cstheme="minorHAnsi"/>
        </w:rPr>
        <w:t>his group was a sub group of the ‘Youth Engagement Multi- Agency Taskforce’. It</w:t>
      </w:r>
      <w:r w:rsidR="009017C0">
        <w:rPr>
          <w:rFonts w:asciiTheme="minorHAnsi" w:hAnsiTheme="minorHAnsi" w:cstheme="minorHAnsi"/>
        </w:rPr>
        <w:t xml:space="preserve"> is </w:t>
      </w:r>
      <w:r w:rsidR="003543AB" w:rsidRPr="003543AB">
        <w:rPr>
          <w:rFonts w:asciiTheme="minorHAnsi" w:hAnsiTheme="minorHAnsi" w:cstheme="minorHAnsi"/>
        </w:rPr>
        <w:t xml:space="preserve">supported under the SICAP programme.  It developed through a series of </w:t>
      </w:r>
      <w:r w:rsidR="000E7A40" w:rsidRPr="003543AB">
        <w:rPr>
          <w:rFonts w:asciiTheme="minorHAnsi" w:hAnsiTheme="minorHAnsi" w:cstheme="minorHAnsi"/>
        </w:rPr>
        <w:t>interagency</w:t>
      </w:r>
      <w:r w:rsidR="003543AB" w:rsidRPr="003543AB">
        <w:rPr>
          <w:rFonts w:asciiTheme="minorHAnsi" w:hAnsiTheme="minorHAnsi" w:cstheme="minorHAnsi"/>
        </w:rPr>
        <w:t xml:space="preserve"> meetings where it was established the need to engage with a cohort of NEETS aged 16-24 throughout the Count</w:t>
      </w:r>
      <w:r w:rsidR="009017C0">
        <w:rPr>
          <w:rFonts w:asciiTheme="minorHAnsi" w:hAnsiTheme="minorHAnsi" w:cstheme="minorHAnsi"/>
        </w:rPr>
        <w:t>y of Roscommon. It came to our a</w:t>
      </w:r>
      <w:r w:rsidR="003543AB" w:rsidRPr="003543AB">
        <w:rPr>
          <w:rFonts w:asciiTheme="minorHAnsi" w:hAnsiTheme="minorHAnsi" w:cstheme="minorHAnsi"/>
        </w:rPr>
        <w:t>ttention that in previous times training courses were organised yet there was no engagement from this particular group. RLP and GRETB came together and developed a series of events throughout the county. These events were named ‘Options’. The idea b</w:t>
      </w:r>
      <w:r w:rsidR="009017C0">
        <w:rPr>
          <w:rFonts w:asciiTheme="minorHAnsi" w:hAnsiTheme="minorHAnsi" w:cstheme="minorHAnsi"/>
        </w:rPr>
        <w:t xml:space="preserve">ehind this event would be </w:t>
      </w:r>
      <w:r w:rsidR="000E7A40">
        <w:rPr>
          <w:rFonts w:asciiTheme="minorHAnsi" w:hAnsiTheme="minorHAnsi" w:cstheme="minorHAnsi"/>
        </w:rPr>
        <w:t>those representatives</w:t>
      </w:r>
      <w:r w:rsidR="003543AB" w:rsidRPr="003543AB">
        <w:rPr>
          <w:rFonts w:asciiTheme="minorHAnsi" w:hAnsiTheme="minorHAnsi" w:cstheme="minorHAnsi"/>
        </w:rPr>
        <w:t xml:space="preserve"> from</w:t>
      </w:r>
      <w:r w:rsidR="00315643">
        <w:rPr>
          <w:rFonts w:asciiTheme="minorHAnsi" w:hAnsiTheme="minorHAnsi" w:cstheme="minorHAnsi"/>
        </w:rPr>
        <w:t xml:space="preserve"> RLP</w:t>
      </w:r>
      <w:r w:rsidR="003543AB" w:rsidRPr="003543AB">
        <w:rPr>
          <w:rFonts w:asciiTheme="minorHAnsi" w:hAnsiTheme="minorHAnsi" w:cstheme="minorHAnsi"/>
        </w:rPr>
        <w:t xml:space="preserve">, </w:t>
      </w:r>
      <w:r w:rsidR="00315643">
        <w:rPr>
          <w:rFonts w:asciiTheme="minorHAnsi" w:hAnsiTheme="minorHAnsi" w:cstheme="minorHAnsi"/>
        </w:rPr>
        <w:t xml:space="preserve">Department of Employment Affairs and Social Protection (DEASP), </w:t>
      </w:r>
      <w:r w:rsidR="000E7A40">
        <w:rPr>
          <w:rFonts w:asciiTheme="minorHAnsi" w:hAnsiTheme="minorHAnsi" w:cstheme="minorHAnsi"/>
        </w:rPr>
        <w:t xml:space="preserve">and the </w:t>
      </w:r>
      <w:r w:rsidR="00315643">
        <w:rPr>
          <w:rFonts w:asciiTheme="minorHAnsi" w:hAnsiTheme="minorHAnsi" w:cstheme="minorHAnsi"/>
        </w:rPr>
        <w:t>GRETB</w:t>
      </w:r>
      <w:r w:rsidR="000E7A40">
        <w:rPr>
          <w:rFonts w:asciiTheme="minorHAnsi" w:hAnsiTheme="minorHAnsi" w:cstheme="minorHAnsi"/>
        </w:rPr>
        <w:t>,</w:t>
      </w:r>
      <w:r w:rsidR="00315643">
        <w:rPr>
          <w:rFonts w:asciiTheme="minorHAnsi" w:hAnsiTheme="minorHAnsi" w:cstheme="minorHAnsi"/>
        </w:rPr>
        <w:t xml:space="preserve"> </w:t>
      </w:r>
      <w:r w:rsidR="003543AB" w:rsidRPr="003543AB">
        <w:rPr>
          <w:rFonts w:asciiTheme="minorHAnsi" w:hAnsiTheme="minorHAnsi" w:cstheme="minorHAnsi"/>
        </w:rPr>
        <w:t>along with a number of support agencies in the area would b</w:t>
      </w:r>
      <w:r w:rsidR="009017C0">
        <w:rPr>
          <w:rFonts w:asciiTheme="minorHAnsi" w:hAnsiTheme="minorHAnsi" w:cstheme="minorHAnsi"/>
        </w:rPr>
        <w:t>e available to discuss their supports, interventions and t</w:t>
      </w:r>
      <w:r w:rsidR="003543AB" w:rsidRPr="003543AB">
        <w:rPr>
          <w:rFonts w:asciiTheme="minorHAnsi" w:hAnsiTheme="minorHAnsi" w:cstheme="minorHAnsi"/>
        </w:rPr>
        <w:t xml:space="preserve">raining available </w:t>
      </w:r>
      <w:r w:rsidR="000E7A40">
        <w:rPr>
          <w:rFonts w:asciiTheme="minorHAnsi" w:hAnsiTheme="minorHAnsi" w:cstheme="minorHAnsi"/>
        </w:rPr>
        <w:t>to the i</w:t>
      </w:r>
      <w:r w:rsidR="009017C0">
        <w:rPr>
          <w:rFonts w:asciiTheme="minorHAnsi" w:hAnsiTheme="minorHAnsi" w:cstheme="minorHAnsi"/>
        </w:rPr>
        <w:t>ndividual as well as</w:t>
      </w:r>
      <w:r w:rsidR="003543AB" w:rsidRPr="003543AB">
        <w:rPr>
          <w:rFonts w:asciiTheme="minorHAnsi" w:hAnsiTheme="minorHAnsi" w:cstheme="minorHAnsi"/>
        </w:rPr>
        <w:t xml:space="preserve"> further education, apprenticeships, employment options or opportunities. One-to-one appointments with a Guidance Counsellor on t</w:t>
      </w:r>
      <w:r w:rsidR="00AC58B1">
        <w:rPr>
          <w:rFonts w:asciiTheme="minorHAnsi" w:hAnsiTheme="minorHAnsi" w:cstheme="minorHAnsi"/>
        </w:rPr>
        <w:t xml:space="preserve">he day would also be available as well as one local employer in recruitment mode. </w:t>
      </w:r>
    </w:p>
    <w:p w:rsidR="00B037DE" w:rsidRPr="003543AB" w:rsidRDefault="00B037DE" w:rsidP="006C2426">
      <w:pPr>
        <w:spacing w:line="360" w:lineRule="auto"/>
        <w:jc w:val="both"/>
        <w:rPr>
          <w:rFonts w:ascii="Century Gothic" w:hAnsi="Century Gothic"/>
          <w:b/>
          <w:u w:val="single"/>
        </w:rPr>
      </w:pPr>
    </w:p>
    <w:p w:rsidR="001B7A4C" w:rsidRPr="00BD2A53" w:rsidRDefault="001B7A4C" w:rsidP="00D229AC">
      <w:pPr>
        <w:spacing w:line="360" w:lineRule="auto"/>
        <w:jc w:val="both"/>
        <w:rPr>
          <w:rFonts w:cstheme="minorHAnsi"/>
          <w:sz w:val="24"/>
          <w:szCs w:val="24"/>
          <w:lang w:val="en-GB"/>
        </w:rPr>
      </w:pPr>
      <w:r w:rsidRPr="001B7A4C">
        <w:rPr>
          <w:rFonts w:cstheme="minorHAnsi"/>
          <w:noProof/>
          <w:sz w:val="24"/>
          <w:szCs w:val="24"/>
          <w:lang w:eastAsia="en-IE"/>
        </w:rPr>
        <w:drawing>
          <wp:anchor distT="0" distB="0" distL="114300" distR="114300" simplePos="0" relativeHeight="251672576" behindDoc="0" locked="0" layoutInCell="1" allowOverlap="1" wp14:anchorId="05CDD302" wp14:editId="4424B2E4">
            <wp:simplePos x="0" y="0"/>
            <wp:positionH relativeFrom="column">
              <wp:posOffset>304800</wp:posOffset>
            </wp:positionH>
            <wp:positionV relativeFrom="paragraph">
              <wp:posOffset>46355</wp:posOffset>
            </wp:positionV>
            <wp:extent cx="2514600" cy="3556000"/>
            <wp:effectExtent l="0" t="0" r="0" b="6350"/>
            <wp:wrapSquare wrapText="bothSides"/>
            <wp:docPr id="1" name="Picture 1" descr="F:\SICAP\Staff Folders\Elaine Doran\Foundations Mote Park\Foundations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CAP\Staff Folders\Elaine Doran\Foundations Mote Park\Foundations Pos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35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3E1" w:rsidRPr="007723E1">
        <w:rPr>
          <w:rFonts w:cstheme="minorHAnsi"/>
          <w:b/>
          <w:sz w:val="24"/>
          <w:szCs w:val="24"/>
          <w:u w:val="single"/>
        </w:rPr>
        <w:t xml:space="preserve">Foundations </w:t>
      </w:r>
      <w:r w:rsidR="00AC58B1">
        <w:rPr>
          <w:rFonts w:cstheme="minorHAnsi"/>
          <w:b/>
          <w:sz w:val="24"/>
          <w:szCs w:val="24"/>
          <w:u w:val="single"/>
        </w:rPr>
        <w:t>P</w:t>
      </w:r>
      <w:r w:rsidR="009017C0">
        <w:rPr>
          <w:rFonts w:cstheme="minorHAnsi"/>
          <w:b/>
          <w:sz w:val="24"/>
          <w:szCs w:val="24"/>
          <w:u w:val="single"/>
        </w:rPr>
        <w:t xml:space="preserve">rogramme </w:t>
      </w:r>
      <w:r w:rsidR="007723E1" w:rsidRPr="007723E1">
        <w:rPr>
          <w:rFonts w:cstheme="minorHAnsi"/>
          <w:sz w:val="24"/>
          <w:szCs w:val="24"/>
          <w:lang w:val="en-GB"/>
        </w:rPr>
        <w:t>was established through w</w:t>
      </w:r>
      <w:r w:rsidR="00AC58B1">
        <w:rPr>
          <w:rFonts w:cstheme="minorHAnsi"/>
          <w:sz w:val="24"/>
          <w:szCs w:val="24"/>
          <w:lang w:val="en-GB"/>
        </w:rPr>
        <w:t>hat originally was the Options W</w:t>
      </w:r>
      <w:r w:rsidR="007723E1" w:rsidRPr="007723E1">
        <w:rPr>
          <w:rFonts w:cstheme="minorHAnsi"/>
          <w:sz w:val="24"/>
          <w:szCs w:val="24"/>
          <w:lang w:val="en-GB"/>
        </w:rPr>
        <w:t>orking</w:t>
      </w:r>
      <w:r w:rsidR="00AC58B1">
        <w:rPr>
          <w:rFonts w:cstheme="minorHAnsi"/>
          <w:sz w:val="24"/>
          <w:szCs w:val="24"/>
          <w:lang w:val="en-GB"/>
        </w:rPr>
        <w:t xml:space="preserve"> G</w:t>
      </w:r>
      <w:r w:rsidR="009017C0">
        <w:rPr>
          <w:rFonts w:cstheme="minorHAnsi"/>
          <w:sz w:val="24"/>
          <w:szCs w:val="24"/>
          <w:lang w:val="en-GB"/>
        </w:rPr>
        <w:t xml:space="preserve">roup with an added collaboration </w:t>
      </w:r>
      <w:r w:rsidR="007723E1" w:rsidRPr="007723E1">
        <w:rPr>
          <w:rFonts w:cstheme="minorHAnsi"/>
          <w:sz w:val="24"/>
          <w:szCs w:val="24"/>
          <w:lang w:val="en-GB"/>
        </w:rPr>
        <w:t>from the Western Region Drugs Task Force (WRDTF). This group became known as ‘Youth Engagement Multi-Agency Taskforce’.  Roscommon Leader Partnership for</w:t>
      </w:r>
      <w:r w:rsidR="009017C0">
        <w:rPr>
          <w:rFonts w:cstheme="minorHAnsi"/>
          <w:sz w:val="24"/>
          <w:szCs w:val="24"/>
          <w:lang w:val="en-GB"/>
        </w:rPr>
        <w:t xml:space="preserve">med this working group </w:t>
      </w:r>
      <w:r w:rsidR="009017C0" w:rsidRPr="007723E1">
        <w:rPr>
          <w:rFonts w:cstheme="minorHAnsi"/>
          <w:sz w:val="24"/>
          <w:szCs w:val="24"/>
          <w:lang w:val="en-GB"/>
        </w:rPr>
        <w:t>and</w:t>
      </w:r>
      <w:r w:rsidR="007723E1" w:rsidRPr="007723E1">
        <w:rPr>
          <w:rFonts w:cstheme="minorHAnsi"/>
          <w:sz w:val="24"/>
          <w:szCs w:val="24"/>
          <w:lang w:val="en-GB"/>
        </w:rPr>
        <w:t xml:space="preserve"> after a number of meetings we received commitme</w:t>
      </w:r>
      <w:r w:rsidR="00576BE6">
        <w:rPr>
          <w:rFonts w:cstheme="minorHAnsi"/>
          <w:sz w:val="24"/>
          <w:szCs w:val="24"/>
          <w:lang w:val="en-GB"/>
        </w:rPr>
        <w:t xml:space="preserve">nt and </w:t>
      </w:r>
      <w:r w:rsidR="00576BE6">
        <w:rPr>
          <w:rFonts w:cstheme="minorHAnsi"/>
          <w:sz w:val="24"/>
          <w:szCs w:val="24"/>
          <w:lang w:val="ga-IE"/>
        </w:rPr>
        <w:t xml:space="preserve">financial </w:t>
      </w:r>
      <w:proofErr w:type="gramStart"/>
      <w:r w:rsidR="00576BE6">
        <w:rPr>
          <w:rFonts w:cstheme="minorHAnsi"/>
          <w:sz w:val="24"/>
          <w:szCs w:val="24"/>
          <w:lang w:val="ga-IE"/>
        </w:rPr>
        <w:t xml:space="preserve">support </w:t>
      </w:r>
      <w:r w:rsidR="009017C0">
        <w:rPr>
          <w:rFonts w:cstheme="minorHAnsi"/>
          <w:sz w:val="24"/>
          <w:szCs w:val="24"/>
          <w:lang w:val="en-GB"/>
        </w:rPr>
        <w:t>.</w:t>
      </w:r>
      <w:proofErr w:type="gramEnd"/>
      <w:r w:rsidR="009017C0">
        <w:rPr>
          <w:rFonts w:cstheme="minorHAnsi"/>
          <w:sz w:val="24"/>
          <w:szCs w:val="24"/>
          <w:lang w:val="en-GB"/>
        </w:rPr>
        <w:t xml:space="preserve"> The group was </w:t>
      </w:r>
      <w:r w:rsidR="007723E1" w:rsidRPr="007723E1">
        <w:rPr>
          <w:rFonts w:cstheme="minorHAnsi"/>
          <w:sz w:val="24"/>
          <w:szCs w:val="24"/>
          <w:lang w:val="en-GB"/>
        </w:rPr>
        <w:t>made up of local agencies such</w:t>
      </w:r>
      <w:r w:rsidR="00D229AC">
        <w:rPr>
          <w:rFonts w:cstheme="minorHAnsi"/>
          <w:sz w:val="24"/>
          <w:szCs w:val="24"/>
          <w:lang w:val="en-GB"/>
        </w:rPr>
        <w:t xml:space="preserve"> as</w:t>
      </w:r>
      <w:r w:rsidR="007723E1" w:rsidRPr="007723E1">
        <w:rPr>
          <w:rFonts w:cstheme="minorHAnsi"/>
          <w:sz w:val="24"/>
          <w:szCs w:val="24"/>
          <w:lang w:val="en-GB"/>
        </w:rPr>
        <w:t xml:space="preserve"> Roscommon County Council with an emphasis on town teams, </w:t>
      </w:r>
      <w:r w:rsidR="00315643">
        <w:rPr>
          <w:rFonts w:cstheme="minorHAnsi"/>
          <w:sz w:val="24"/>
          <w:szCs w:val="24"/>
          <w:lang w:val="en-GB"/>
        </w:rPr>
        <w:t>DEASP</w:t>
      </w:r>
      <w:r w:rsidR="007723E1" w:rsidRPr="007723E1">
        <w:rPr>
          <w:rFonts w:cstheme="minorHAnsi"/>
          <w:sz w:val="24"/>
          <w:szCs w:val="24"/>
          <w:lang w:val="en-GB"/>
        </w:rPr>
        <w:t>, AIT &amp; GMIT Colleges, HSE, Foroige, TUSLA and many more. Through consultations it was discovered that there was a significant problem within our NEETS category of low engagement in training and or employment</w:t>
      </w:r>
      <w:r w:rsidR="00D229AC">
        <w:rPr>
          <w:rFonts w:cstheme="minorHAnsi"/>
          <w:sz w:val="24"/>
          <w:szCs w:val="24"/>
          <w:lang w:val="en-GB"/>
        </w:rPr>
        <w:t>. From having previously held our Options events, we became</w:t>
      </w:r>
      <w:r w:rsidR="007723E1" w:rsidRPr="007723E1">
        <w:rPr>
          <w:rFonts w:cstheme="minorHAnsi"/>
          <w:sz w:val="24"/>
          <w:szCs w:val="24"/>
          <w:lang w:val="en-GB"/>
        </w:rPr>
        <w:t xml:space="preserve"> aware of the high unemployment rate and low engage</w:t>
      </w:r>
      <w:r w:rsidR="009017C0">
        <w:rPr>
          <w:rFonts w:cstheme="minorHAnsi"/>
          <w:sz w:val="24"/>
          <w:szCs w:val="24"/>
          <w:lang w:val="en-GB"/>
        </w:rPr>
        <w:t>ment of NEETS in disadvantage</w:t>
      </w:r>
      <w:r w:rsidR="00D229AC">
        <w:rPr>
          <w:rFonts w:cstheme="minorHAnsi"/>
          <w:sz w:val="24"/>
          <w:szCs w:val="24"/>
          <w:lang w:val="en-GB"/>
        </w:rPr>
        <w:t>d</w:t>
      </w:r>
      <w:r w:rsidR="009017C0">
        <w:rPr>
          <w:rFonts w:cstheme="minorHAnsi"/>
          <w:sz w:val="24"/>
          <w:szCs w:val="24"/>
          <w:lang w:val="en-GB"/>
        </w:rPr>
        <w:t xml:space="preserve"> areas</w:t>
      </w:r>
      <w:r w:rsidR="00D229AC">
        <w:rPr>
          <w:rFonts w:cstheme="minorHAnsi"/>
          <w:sz w:val="24"/>
          <w:szCs w:val="24"/>
          <w:lang w:val="en-GB"/>
        </w:rPr>
        <w:t>. Therefore,</w:t>
      </w:r>
      <w:r w:rsidR="007723E1" w:rsidRPr="007723E1">
        <w:rPr>
          <w:rFonts w:cstheme="minorHAnsi"/>
          <w:sz w:val="24"/>
          <w:szCs w:val="24"/>
          <w:lang w:val="en-GB"/>
        </w:rPr>
        <w:t xml:space="preserve"> we developed a training course called ‘Foundat</w:t>
      </w:r>
      <w:r w:rsidR="009017C0">
        <w:rPr>
          <w:rFonts w:cstheme="minorHAnsi"/>
          <w:sz w:val="24"/>
          <w:szCs w:val="24"/>
          <w:lang w:val="en-GB"/>
        </w:rPr>
        <w:t>ions’.</w:t>
      </w:r>
    </w:p>
    <w:p w:rsidR="00C70F74" w:rsidRDefault="00C70F74" w:rsidP="001B7A4C">
      <w:pPr>
        <w:spacing w:line="360" w:lineRule="auto"/>
        <w:jc w:val="center"/>
        <w:rPr>
          <w:rFonts w:ascii="Century Gothic" w:hAnsi="Century Gothic"/>
          <w:b/>
          <w:u w:val="single"/>
        </w:rPr>
      </w:pPr>
      <w:r>
        <w:rPr>
          <w:rFonts w:ascii="Century Gothic" w:hAnsi="Century Gothic"/>
          <w:b/>
          <w:u w:val="single"/>
        </w:rPr>
        <w:t>Project description:</w:t>
      </w:r>
    </w:p>
    <w:p w:rsidR="006F46D9" w:rsidRDefault="00BD2A53" w:rsidP="006C2426">
      <w:pPr>
        <w:spacing w:line="360" w:lineRule="auto"/>
        <w:jc w:val="both"/>
        <w:rPr>
          <w:rFonts w:cstheme="minorHAnsi"/>
          <w:sz w:val="24"/>
          <w:szCs w:val="24"/>
        </w:rPr>
      </w:pPr>
      <w:r>
        <w:rPr>
          <w:rFonts w:cstheme="minorHAnsi"/>
          <w:sz w:val="24"/>
          <w:szCs w:val="24"/>
        </w:rPr>
        <w:t xml:space="preserve">The </w:t>
      </w:r>
      <w:r w:rsidR="009017C0">
        <w:rPr>
          <w:rFonts w:cstheme="minorHAnsi"/>
          <w:sz w:val="24"/>
          <w:szCs w:val="24"/>
        </w:rPr>
        <w:t xml:space="preserve">Options </w:t>
      </w:r>
      <w:r w:rsidR="006F46D9">
        <w:rPr>
          <w:rFonts w:cstheme="minorHAnsi"/>
          <w:sz w:val="24"/>
          <w:szCs w:val="24"/>
        </w:rPr>
        <w:t>events took place i</w:t>
      </w:r>
      <w:r>
        <w:rPr>
          <w:rFonts w:cstheme="minorHAnsi"/>
          <w:sz w:val="24"/>
          <w:szCs w:val="24"/>
        </w:rPr>
        <w:t>n Ballaghaderreen</w:t>
      </w:r>
      <w:r w:rsidR="006F46D9">
        <w:rPr>
          <w:rFonts w:cstheme="minorHAnsi"/>
          <w:sz w:val="24"/>
          <w:szCs w:val="24"/>
        </w:rPr>
        <w:t xml:space="preserve"> and R</w:t>
      </w:r>
      <w:r>
        <w:rPr>
          <w:rFonts w:cstheme="minorHAnsi"/>
          <w:sz w:val="24"/>
          <w:szCs w:val="24"/>
        </w:rPr>
        <w:t>oscommon in 2018 and will also take place in Monksland on the 24</w:t>
      </w:r>
      <w:r w:rsidRPr="00BD2A53">
        <w:rPr>
          <w:rFonts w:cstheme="minorHAnsi"/>
          <w:sz w:val="24"/>
          <w:szCs w:val="24"/>
          <w:vertAlign w:val="superscript"/>
        </w:rPr>
        <w:t>th</w:t>
      </w:r>
      <w:r>
        <w:rPr>
          <w:rFonts w:cstheme="minorHAnsi"/>
          <w:sz w:val="24"/>
          <w:szCs w:val="24"/>
        </w:rPr>
        <w:t xml:space="preserve"> of October. Th</w:t>
      </w:r>
      <w:r w:rsidR="00AC58B1">
        <w:rPr>
          <w:rFonts w:cstheme="minorHAnsi"/>
          <w:sz w:val="24"/>
          <w:szCs w:val="24"/>
        </w:rPr>
        <w:t>e idea of the event</w:t>
      </w:r>
      <w:r w:rsidR="006C64C5" w:rsidRPr="00C10FE1">
        <w:rPr>
          <w:rFonts w:cstheme="minorHAnsi"/>
          <w:sz w:val="24"/>
          <w:szCs w:val="24"/>
          <w:lang w:val="ga-IE"/>
        </w:rPr>
        <w:t>s</w:t>
      </w:r>
      <w:r w:rsidR="00AC58B1">
        <w:rPr>
          <w:rFonts w:cstheme="minorHAnsi"/>
          <w:sz w:val="24"/>
          <w:szCs w:val="24"/>
        </w:rPr>
        <w:t xml:space="preserve"> is for the y</w:t>
      </w:r>
      <w:r>
        <w:rPr>
          <w:rFonts w:cstheme="minorHAnsi"/>
          <w:sz w:val="24"/>
          <w:szCs w:val="24"/>
        </w:rPr>
        <w:t>outh in the area to meet with SICAP staff to learn of the supports available to them a</w:t>
      </w:r>
      <w:r w:rsidR="00C10FE1">
        <w:rPr>
          <w:rFonts w:cstheme="minorHAnsi"/>
          <w:sz w:val="24"/>
          <w:szCs w:val="24"/>
        </w:rPr>
        <w:t xml:space="preserve">nd also to hear </w:t>
      </w:r>
      <w:r>
        <w:rPr>
          <w:rFonts w:cstheme="minorHAnsi"/>
          <w:sz w:val="24"/>
          <w:szCs w:val="24"/>
        </w:rPr>
        <w:t>stories</w:t>
      </w:r>
      <w:r w:rsidR="00C10FE1">
        <w:rPr>
          <w:rFonts w:cstheme="minorHAnsi"/>
          <w:sz w:val="24"/>
          <w:szCs w:val="24"/>
        </w:rPr>
        <w:t xml:space="preserve"> from guest speakers</w:t>
      </w:r>
      <w:r>
        <w:rPr>
          <w:rFonts w:cstheme="minorHAnsi"/>
          <w:sz w:val="24"/>
          <w:szCs w:val="24"/>
        </w:rPr>
        <w:t xml:space="preserve"> on an informal non-judgemental way</w:t>
      </w:r>
      <w:r w:rsidR="00AC58B1">
        <w:rPr>
          <w:rFonts w:cstheme="minorHAnsi"/>
          <w:sz w:val="24"/>
          <w:szCs w:val="24"/>
        </w:rPr>
        <w:t xml:space="preserve"> on their career path and what o</w:t>
      </w:r>
      <w:r>
        <w:rPr>
          <w:rFonts w:cstheme="minorHAnsi"/>
          <w:sz w:val="24"/>
          <w:szCs w:val="24"/>
        </w:rPr>
        <w:t xml:space="preserve">ptions they took. Some of these speakers were past recipients from SICAP and were very familiar with the path that most of these youths were on. </w:t>
      </w:r>
      <w:r w:rsidR="00C10FE1">
        <w:rPr>
          <w:rFonts w:cstheme="minorHAnsi"/>
          <w:sz w:val="24"/>
          <w:szCs w:val="24"/>
        </w:rPr>
        <w:t>These i</w:t>
      </w:r>
      <w:r w:rsidR="006F46D9">
        <w:rPr>
          <w:rFonts w:cstheme="minorHAnsi"/>
          <w:sz w:val="24"/>
          <w:szCs w:val="24"/>
        </w:rPr>
        <w:t>ndividuals were met on a one to one where a PAP was completed and guidance and supported offered. Not everyone engaged with this offer</w:t>
      </w:r>
      <w:r w:rsidR="00C10FE1">
        <w:rPr>
          <w:rFonts w:cstheme="minorHAnsi"/>
          <w:sz w:val="24"/>
          <w:szCs w:val="24"/>
        </w:rPr>
        <w:t>. This</w:t>
      </w:r>
      <w:r w:rsidR="006F46D9">
        <w:rPr>
          <w:rFonts w:cstheme="minorHAnsi"/>
          <w:sz w:val="24"/>
          <w:szCs w:val="24"/>
        </w:rPr>
        <w:t xml:space="preserve"> is where we felt these particular individuals needed more of a support system put in place and were referred to attend an information session in relation to the Foundations program</w:t>
      </w:r>
      <w:r w:rsidR="009017C0">
        <w:rPr>
          <w:rFonts w:cstheme="minorHAnsi"/>
          <w:sz w:val="24"/>
          <w:szCs w:val="24"/>
        </w:rPr>
        <w:t>me and their suitability to it which will happen in early 2019.</w:t>
      </w:r>
    </w:p>
    <w:p w:rsidR="005A1B2B" w:rsidRPr="006F46D9" w:rsidRDefault="006F46D9" w:rsidP="006C2426">
      <w:pPr>
        <w:spacing w:line="360" w:lineRule="auto"/>
        <w:jc w:val="both"/>
        <w:rPr>
          <w:rFonts w:cstheme="minorHAnsi"/>
          <w:sz w:val="24"/>
          <w:szCs w:val="24"/>
        </w:rPr>
      </w:pPr>
      <w:r>
        <w:rPr>
          <w:rFonts w:cstheme="minorHAnsi"/>
          <w:sz w:val="24"/>
          <w:szCs w:val="24"/>
        </w:rPr>
        <w:t>The target group was identified as the NEETS category primarily for both Options and Foundations</w:t>
      </w:r>
      <w:r w:rsidRPr="00487B2C">
        <w:rPr>
          <w:rFonts w:cstheme="minorHAnsi"/>
          <w:sz w:val="24"/>
          <w:szCs w:val="24"/>
        </w:rPr>
        <w:t xml:space="preserve">. It was aimed at this group as it was felt they were most at risk and most vulnerable, they have </w:t>
      </w:r>
      <w:r w:rsidRPr="00487B2C">
        <w:rPr>
          <w:rFonts w:cstheme="minorHAnsi"/>
          <w:color w:val="0F0F0F"/>
          <w:sz w:val="24"/>
          <w:szCs w:val="24"/>
          <w:shd w:val="clear" w:color="auto" w:fill="FFFFFF"/>
        </w:rPr>
        <w:t>varying relations with work, mixed levels of motivation/disaffection, unequal training paths, and unequal family resources. This category was also recognised as a high risk category</w:t>
      </w:r>
      <w:r>
        <w:rPr>
          <w:rFonts w:cstheme="minorHAnsi"/>
          <w:color w:val="0F0F0F"/>
          <w:sz w:val="24"/>
          <w:szCs w:val="24"/>
          <w:shd w:val="clear" w:color="auto" w:fill="FFFFFF"/>
        </w:rPr>
        <w:t>.</w:t>
      </w:r>
      <w:r w:rsidRPr="00487B2C">
        <w:rPr>
          <w:rFonts w:cstheme="minorHAnsi"/>
          <w:sz w:val="24"/>
          <w:szCs w:val="24"/>
        </w:rPr>
        <w:t xml:space="preserve"> </w:t>
      </w:r>
    </w:p>
    <w:p w:rsidR="000B7F4B" w:rsidRPr="000B7F4B" w:rsidRDefault="006F46D9" w:rsidP="000B7F4B">
      <w:pPr>
        <w:pStyle w:val="xmsonormal"/>
        <w:spacing w:line="360" w:lineRule="auto"/>
        <w:rPr>
          <w:rFonts w:asciiTheme="minorHAnsi" w:hAnsiTheme="minorHAnsi" w:cstheme="minorHAnsi"/>
          <w:b/>
          <w:color w:val="444444"/>
          <w:u w:val="single"/>
        </w:rPr>
      </w:pPr>
      <w:r>
        <w:rPr>
          <w:rFonts w:asciiTheme="minorHAnsi" w:hAnsiTheme="minorHAnsi" w:cstheme="minorHAnsi"/>
          <w:b/>
          <w:color w:val="444444"/>
          <w:u w:val="single"/>
        </w:rPr>
        <w:t>The venues decided on</w:t>
      </w:r>
      <w:r w:rsidR="00AC58B1">
        <w:rPr>
          <w:rFonts w:asciiTheme="minorHAnsi" w:hAnsiTheme="minorHAnsi" w:cstheme="minorHAnsi"/>
          <w:b/>
          <w:color w:val="444444"/>
          <w:u w:val="single"/>
        </w:rPr>
        <w:t xml:space="preserve"> for the O</w:t>
      </w:r>
      <w:r w:rsidR="00670B97">
        <w:rPr>
          <w:rFonts w:asciiTheme="minorHAnsi" w:hAnsiTheme="minorHAnsi" w:cstheme="minorHAnsi"/>
          <w:b/>
          <w:color w:val="444444"/>
          <w:u w:val="single"/>
        </w:rPr>
        <w:t>ptions event</w:t>
      </w:r>
      <w:r w:rsidR="00AC58B1">
        <w:rPr>
          <w:rFonts w:asciiTheme="minorHAnsi" w:hAnsiTheme="minorHAnsi" w:cstheme="minorHAnsi"/>
          <w:b/>
          <w:color w:val="444444"/>
          <w:u w:val="single"/>
        </w:rPr>
        <w:t>s</w:t>
      </w:r>
      <w:r>
        <w:rPr>
          <w:rFonts w:asciiTheme="minorHAnsi" w:hAnsiTheme="minorHAnsi" w:cstheme="minorHAnsi"/>
          <w:b/>
          <w:color w:val="444444"/>
          <w:u w:val="single"/>
        </w:rPr>
        <w:t xml:space="preserve"> were:</w:t>
      </w:r>
    </w:p>
    <w:p w:rsidR="000B7F4B" w:rsidRPr="001B7A4C" w:rsidRDefault="006F46D9" w:rsidP="000B7F4B">
      <w:pPr>
        <w:pStyle w:val="xmsonormal"/>
        <w:numPr>
          <w:ilvl w:val="0"/>
          <w:numId w:val="3"/>
        </w:numPr>
        <w:spacing w:line="360" w:lineRule="auto"/>
        <w:rPr>
          <w:rFonts w:asciiTheme="minorHAnsi" w:hAnsiTheme="minorHAnsi" w:cstheme="minorHAnsi"/>
        </w:rPr>
      </w:pPr>
      <w:r w:rsidRPr="001B7A4C">
        <w:rPr>
          <w:rFonts w:asciiTheme="minorHAnsi" w:hAnsiTheme="minorHAnsi" w:cstheme="minorHAnsi"/>
        </w:rPr>
        <w:t xml:space="preserve">Ballaghaderreen in May </w:t>
      </w:r>
    </w:p>
    <w:p w:rsidR="000B7F4B" w:rsidRPr="001B7A4C" w:rsidRDefault="006F46D9" w:rsidP="000B7F4B">
      <w:pPr>
        <w:pStyle w:val="xmsonormal"/>
        <w:numPr>
          <w:ilvl w:val="0"/>
          <w:numId w:val="3"/>
        </w:numPr>
        <w:spacing w:line="360" w:lineRule="auto"/>
        <w:rPr>
          <w:rFonts w:asciiTheme="minorHAnsi" w:hAnsiTheme="minorHAnsi" w:cstheme="minorHAnsi"/>
        </w:rPr>
      </w:pPr>
      <w:r w:rsidRPr="001B7A4C">
        <w:rPr>
          <w:rFonts w:asciiTheme="minorHAnsi" w:hAnsiTheme="minorHAnsi" w:cstheme="minorHAnsi"/>
        </w:rPr>
        <w:t xml:space="preserve">Roscommon in August </w:t>
      </w:r>
    </w:p>
    <w:p w:rsidR="000B7F4B" w:rsidRPr="001B7A4C" w:rsidRDefault="006F46D9" w:rsidP="000B7F4B">
      <w:pPr>
        <w:pStyle w:val="xmsonormal"/>
        <w:numPr>
          <w:ilvl w:val="0"/>
          <w:numId w:val="3"/>
        </w:numPr>
        <w:spacing w:line="360" w:lineRule="auto"/>
        <w:rPr>
          <w:rFonts w:asciiTheme="minorHAnsi" w:hAnsiTheme="minorHAnsi" w:cstheme="minorHAnsi"/>
        </w:rPr>
      </w:pPr>
      <w:r w:rsidRPr="001B7A4C">
        <w:rPr>
          <w:rFonts w:asciiTheme="minorHAnsi" w:hAnsiTheme="minorHAnsi" w:cstheme="minorHAnsi"/>
        </w:rPr>
        <w:t>Monksland in October</w:t>
      </w:r>
      <w:r w:rsidR="000D3C07" w:rsidRPr="001B7A4C">
        <w:rPr>
          <w:noProof/>
        </w:rPr>
        <w:t xml:space="preserve"> </w:t>
      </w:r>
    </w:p>
    <w:p w:rsidR="007C0BD8" w:rsidRPr="001B7A4C" w:rsidRDefault="007C0BD8" w:rsidP="007C0BD8">
      <w:pPr>
        <w:pStyle w:val="xmsonormal"/>
        <w:spacing w:line="360" w:lineRule="auto"/>
        <w:rPr>
          <w:rFonts w:asciiTheme="minorHAnsi" w:hAnsiTheme="minorHAnsi" w:cstheme="minorHAnsi"/>
        </w:rPr>
      </w:pPr>
    </w:p>
    <w:p w:rsidR="00802A03" w:rsidRDefault="000D3C07" w:rsidP="00802A03">
      <w:pPr>
        <w:pStyle w:val="xmsonormal"/>
        <w:spacing w:line="360" w:lineRule="auto"/>
        <w:jc w:val="both"/>
        <w:rPr>
          <w:rFonts w:asciiTheme="minorHAnsi" w:hAnsiTheme="minorHAnsi" w:cstheme="minorHAnsi"/>
        </w:rPr>
      </w:pPr>
      <w:r w:rsidRPr="001B7A4C">
        <w:rPr>
          <w:noProof/>
          <w:lang w:val="en-IE" w:eastAsia="en-IE"/>
        </w:rPr>
        <w:drawing>
          <wp:anchor distT="0" distB="0" distL="114300" distR="114300" simplePos="0" relativeHeight="251661312" behindDoc="0" locked="0" layoutInCell="1" allowOverlap="1" wp14:anchorId="440F224F" wp14:editId="13A40E23">
            <wp:simplePos x="0" y="0"/>
            <wp:positionH relativeFrom="margin">
              <wp:align>left</wp:align>
            </wp:positionH>
            <wp:positionV relativeFrom="paragraph">
              <wp:posOffset>1692275</wp:posOffset>
            </wp:positionV>
            <wp:extent cx="3101975" cy="2326640"/>
            <wp:effectExtent l="0" t="0" r="3175" b="0"/>
            <wp:wrapSquare wrapText="bothSides"/>
            <wp:docPr id="11" name="Picture 11" descr="C:\Users\edoran\AppData\Local\Microsoft\Windows\INetCache\Content.Outlook\LIWV7JBY\20170628_10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oran\AppData\Local\Microsoft\Windows\INetCache\Content.Outlook\LIWV7JBY\20170628_1018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1975"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BD8" w:rsidRPr="001B7A4C">
        <w:rPr>
          <w:rFonts w:asciiTheme="minorHAnsi" w:hAnsiTheme="minorHAnsi" w:cstheme="minorHAnsi"/>
        </w:rPr>
        <w:t xml:space="preserve">The </w:t>
      </w:r>
      <w:r w:rsidR="00C10FE1" w:rsidRPr="001B7A4C">
        <w:rPr>
          <w:rFonts w:asciiTheme="minorHAnsi" w:hAnsiTheme="minorHAnsi" w:cstheme="minorHAnsi"/>
        </w:rPr>
        <w:t>pillars of success and core elements of the Options events were</w:t>
      </w:r>
      <w:r w:rsidR="007C0BD8" w:rsidRPr="001B7A4C">
        <w:rPr>
          <w:rFonts w:asciiTheme="minorHAnsi" w:hAnsiTheme="minorHAnsi" w:cstheme="minorHAnsi"/>
        </w:rPr>
        <w:t xml:space="preserve"> the ‘Local Champions or role models’ that attended these events on the days. They were once a NEET and could relate to the attendees on the day on an informal and non-judgemental way. We had guest speakers from all walks of life such as a high profile head Chef in a famous hotel who dropped out of school </w:t>
      </w:r>
      <w:r w:rsidR="00C10FE1">
        <w:rPr>
          <w:rFonts w:asciiTheme="minorHAnsi" w:hAnsiTheme="minorHAnsi" w:cstheme="minorHAnsi"/>
        </w:rPr>
        <w:t xml:space="preserve">and </w:t>
      </w:r>
      <w:r w:rsidR="007C0BD8" w:rsidRPr="001B7A4C">
        <w:rPr>
          <w:rFonts w:asciiTheme="minorHAnsi" w:hAnsiTheme="minorHAnsi" w:cstheme="minorHAnsi"/>
        </w:rPr>
        <w:t>fell into a life of addiction, but began working as a Kitchen porter and realised there were other options he could take in order to build a career path. Our attendees found the speakers were on the same level and could engage with them easily. We also had a beneficial service or clinic on the days with the GRETB career guidance counsellors who could offer support and information to the atten</w:t>
      </w:r>
      <w:r w:rsidR="00AC58B1" w:rsidRPr="001B7A4C">
        <w:rPr>
          <w:rFonts w:asciiTheme="minorHAnsi" w:hAnsiTheme="minorHAnsi" w:cstheme="minorHAnsi"/>
        </w:rPr>
        <w:t>dees and lastly we had an e</w:t>
      </w:r>
      <w:r w:rsidR="007C0BD8" w:rsidRPr="001B7A4C">
        <w:rPr>
          <w:rFonts w:asciiTheme="minorHAnsi" w:hAnsiTheme="minorHAnsi" w:cstheme="minorHAnsi"/>
        </w:rPr>
        <w:t xml:space="preserve">nterprise element on the day where one of our Guest speakers had recently won ‘Young Entrepreneur of the Year’. </w:t>
      </w:r>
    </w:p>
    <w:p w:rsidR="00802A03" w:rsidRDefault="00802A03" w:rsidP="00802A03">
      <w:pPr>
        <w:pStyle w:val="xmsonormal"/>
        <w:spacing w:line="360" w:lineRule="auto"/>
        <w:jc w:val="both"/>
        <w:rPr>
          <w:rFonts w:asciiTheme="minorHAnsi" w:hAnsiTheme="minorHAnsi" w:cstheme="minorHAnsi"/>
        </w:rPr>
      </w:pPr>
    </w:p>
    <w:p w:rsidR="00EC47C7" w:rsidRDefault="007C0BD8" w:rsidP="00802A03">
      <w:pPr>
        <w:pStyle w:val="xmsonormal"/>
        <w:spacing w:line="360" w:lineRule="auto"/>
        <w:jc w:val="both"/>
        <w:rPr>
          <w:rFonts w:asciiTheme="minorHAnsi" w:hAnsiTheme="minorHAnsi" w:cstheme="minorHAnsi"/>
        </w:rPr>
      </w:pPr>
      <w:r w:rsidRPr="001B7A4C">
        <w:rPr>
          <w:rFonts w:asciiTheme="minorHAnsi" w:hAnsiTheme="minorHAnsi" w:cstheme="minorHAnsi"/>
        </w:rPr>
        <w:t xml:space="preserve">Also as part of the 2018 plan we had a follow up to the Foundations programme. We met with the participants in early January and February to update and to see where best we could support the </w:t>
      </w:r>
      <w:r w:rsidR="00B76DB2" w:rsidRPr="001B7A4C">
        <w:rPr>
          <w:rFonts w:asciiTheme="minorHAnsi" w:hAnsiTheme="minorHAnsi" w:cstheme="minorHAnsi"/>
        </w:rPr>
        <w:t>individual. W</w:t>
      </w:r>
      <w:r w:rsidRPr="001B7A4C">
        <w:rPr>
          <w:rFonts w:asciiTheme="minorHAnsi" w:hAnsiTheme="minorHAnsi" w:cstheme="minorHAnsi"/>
        </w:rPr>
        <w:t xml:space="preserve">e completed evaluations with the </w:t>
      </w:r>
      <w:r w:rsidR="00B76DB2" w:rsidRPr="001B7A4C">
        <w:rPr>
          <w:rFonts w:asciiTheme="minorHAnsi" w:hAnsiTheme="minorHAnsi" w:cstheme="minorHAnsi"/>
        </w:rPr>
        <w:t>participants</w:t>
      </w:r>
      <w:r w:rsidRPr="001B7A4C">
        <w:rPr>
          <w:rFonts w:asciiTheme="minorHAnsi" w:hAnsiTheme="minorHAnsi" w:cstheme="minorHAnsi"/>
        </w:rPr>
        <w:t xml:space="preserve"> and we as a group learned going </w:t>
      </w:r>
      <w:r w:rsidR="00B76DB2" w:rsidRPr="001B7A4C">
        <w:rPr>
          <w:rFonts w:asciiTheme="minorHAnsi" w:hAnsiTheme="minorHAnsi" w:cstheme="minorHAnsi"/>
        </w:rPr>
        <w:t xml:space="preserve">forward improvements to make to the next programme. </w:t>
      </w:r>
      <w:r w:rsidR="00315643" w:rsidRPr="001B7A4C">
        <w:rPr>
          <w:rFonts w:asciiTheme="minorHAnsi" w:hAnsiTheme="minorHAnsi" w:cstheme="minorHAnsi"/>
        </w:rPr>
        <w:t xml:space="preserve">Some of the improvements we will make </w:t>
      </w:r>
      <w:r w:rsidR="00802A03">
        <w:rPr>
          <w:rFonts w:asciiTheme="minorHAnsi" w:hAnsiTheme="minorHAnsi" w:cstheme="minorHAnsi"/>
        </w:rPr>
        <w:t>will be to recruit a full time c</w:t>
      </w:r>
      <w:r w:rsidR="00315643" w:rsidRPr="001B7A4C">
        <w:rPr>
          <w:rFonts w:asciiTheme="minorHAnsi" w:hAnsiTheme="minorHAnsi" w:cstheme="minorHAnsi"/>
        </w:rPr>
        <w:t xml:space="preserve">oordinator over the programme as this will add value to it and not take valuable time from the mentors who offer support and guidance daily to the participants. Also we will add a work experience element to it where we will engage with local employers for support.  </w:t>
      </w:r>
      <w:r w:rsidR="00B76DB2" w:rsidRPr="001B7A4C">
        <w:rPr>
          <w:rFonts w:asciiTheme="minorHAnsi" w:hAnsiTheme="minorHAnsi" w:cstheme="minorHAnsi"/>
        </w:rPr>
        <w:t>We also carried out interviews</w:t>
      </w:r>
      <w:r w:rsidR="00315643" w:rsidRPr="001B7A4C">
        <w:rPr>
          <w:rFonts w:asciiTheme="minorHAnsi" w:hAnsiTheme="minorHAnsi" w:cstheme="minorHAnsi"/>
        </w:rPr>
        <w:t xml:space="preserve"> with 2 participants from the Foundations programme</w:t>
      </w:r>
      <w:r w:rsidR="00B76DB2" w:rsidRPr="001B7A4C">
        <w:rPr>
          <w:rFonts w:asciiTheme="minorHAnsi" w:hAnsiTheme="minorHAnsi" w:cstheme="minorHAnsi"/>
        </w:rPr>
        <w:t xml:space="preserve"> which you will see on the attachments. </w:t>
      </w:r>
      <w:r w:rsidR="00315643" w:rsidRPr="001B7A4C">
        <w:rPr>
          <w:rFonts w:asciiTheme="minorHAnsi" w:hAnsiTheme="minorHAnsi" w:cstheme="minorHAnsi"/>
        </w:rPr>
        <w:t xml:space="preserve">We completed these evaluations/questionnaires as part of our tracking system to be able to measure the impact that foundations had and how we could further support them into employment or training. </w:t>
      </w:r>
    </w:p>
    <w:p w:rsidR="00802A03" w:rsidRDefault="00802A03" w:rsidP="00802A03">
      <w:pPr>
        <w:pStyle w:val="xmsonormal"/>
        <w:spacing w:line="360" w:lineRule="auto"/>
        <w:jc w:val="both"/>
        <w:rPr>
          <w:rFonts w:asciiTheme="minorHAnsi" w:hAnsiTheme="minorHAnsi" w:cstheme="minorHAnsi"/>
        </w:rPr>
      </w:pPr>
    </w:p>
    <w:p w:rsidR="00315643" w:rsidRPr="00EC47C7" w:rsidRDefault="005A1B2B" w:rsidP="00802A03">
      <w:pPr>
        <w:pStyle w:val="xmsonormal"/>
        <w:spacing w:line="360" w:lineRule="auto"/>
        <w:jc w:val="both"/>
        <w:rPr>
          <w:rFonts w:asciiTheme="minorHAnsi" w:hAnsiTheme="minorHAnsi" w:cstheme="minorHAnsi"/>
          <w:i/>
        </w:rPr>
      </w:pPr>
      <w:r w:rsidRPr="001B7A4C">
        <w:rPr>
          <w:rFonts w:asciiTheme="minorHAnsi" w:hAnsiTheme="minorHAnsi" w:cstheme="minorHAnsi"/>
        </w:rPr>
        <w:t>On completing an evaluation or questionnaire with participants</w:t>
      </w:r>
      <w:r w:rsidR="00802A03">
        <w:rPr>
          <w:rFonts w:asciiTheme="minorHAnsi" w:hAnsiTheme="minorHAnsi" w:cstheme="minorHAnsi"/>
        </w:rPr>
        <w:t>,</w:t>
      </w:r>
      <w:r w:rsidRPr="001B7A4C">
        <w:rPr>
          <w:rFonts w:asciiTheme="minorHAnsi" w:hAnsiTheme="minorHAnsi" w:cstheme="minorHAnsi"/>
        </w:rPr>
        <w:t xml:space="preserve"> it has clearly shown an impact was made. 2 of the participants interviewed are both in further Education and are both very happy, one said </w:t>
      </w:r>
      <w:r w:rsidRPr="00EC47C7">
        <w:rPr>
          <w:rFonts w:asciiTheme="minorHAnsi" w:hAnsiTheme="minorHAnsi" w:cstheme="minorHAnsi"/>
          <w:i/>
        </w:rPr>
        <w:t xml:space="preserve">‘I wish I could go back to Foundations, it taught me </w:t>
      </w:r>
      <w:r w:rsidR="00802A03">
        <w:rPr>
          <w:rFonts w:asciiTheme="minorHAnsi" w:hAnsiTheme="minorHAnsi" w:cstheme="minorHAnsi"/>
          <w:i/>
        </w:rPr>
        <w:t xml:space="preserve">so much that I only realise now. </w:t>
      </w:r>
      <w:r w:rsidRPr="00EC47C7">
        <w:rPr>
          <w:rFonts w:asciiTheme="minorHAnsi" w:hAnsiTheme="minorHAnsi" w:cstheme="minorHAnsi"/>
          <w:i/>
        </w:rPr>
        <w:t xml:space="preserve">I wouldn’t be doing this course now as I was too shy and </w:t>
      </w:r>
      <w:r w:rsidR="00791B1C" w:rsidRPr="001867EE">
        <w:rPr>
          <w:rFonts w:asciiTheme="minorHAnsi" w:hAnsiTheme="minorHAnsi" w:cstheme="minorHAnsi"/>
          <w:i/>
          <w:lang w:val="ga-IE"/>
        </w:rPr>
        <w:t>had</w:t>
      </w:r>
      <w:r w:rsidR="00791B1C">
        <w:rPr>
          <w:rFonts w:asciiTheme="minorHAnsi" w:hAnsiTheme="minorHAnsi" w:cstheme="minorHAnsi"/>
          <w:i/>
          <w:lang w:val="ga-IE"/>
        </w:rPr>
        <w:t xml:space="preserve"> </w:t>
      </w:r>
      <w:r w:rsidRPr="00EC47C7">
        <w:rPr>
          <w:rFonts w:asciiTheme="minorHAnsi" w:hAnsiTheme="minorHAnsi" w:cstheme="minorHAnsi"/>
          <w:i/>
        </w:rPr>
        <w:t>no confidence, now they tell me I am a chatterbox</w:t>
      </w:r>
      <w:r w:rsidR="00791B1C">
        <w:rPr>
          <w:rFonts w:asciiTheme="minorHAnsi" w:hAnsiTheme="minorHAnsi" w:cstheme="minorHAnsi"/>
        </w:rPr>
        <w:t xml:space="preserve">’. This participant </w:t>
      </w:r>
      <w:r w:rsidR="00791B1C">
        <w:rPr>
          <w:rFonts w:asciiTheme="minorHAnsi" w:hAnsiTheme="minorHAnsi" w:cstheme="minorHAnsi"/>
          <w:lang w:val="ga-IE"/>
        </w:rPr>
        <w:t>has</w:t>
      </w:r>
      <w:r w:rsidRPr="001B7A4C">
        <w:rPr>
          <w:rFonts w:asciiTheme="minorHAnsi" w:hAnsiTheme="minorHAnsi" w:cstheme="minorHAnsi"/>
        </w:rPr>
        <w:t xml:space="preserve"> almost </w:t>
      </w:r>
      <w:r w:rsidRPr="00FA31A0">
        <w:rPr>
          <w:rFonts w:asciiTheme="minorHAnsi" w:hAnsiTheme="minorHAnsi" w:cstheme="minorHAnsi"/>
        </w:rPr>
        <w:t>complete</w:t>
      </w:r>
      <w:r w:rsidR="00791B1C" w:rsidRPr="00FA31A0">
        <w:rPr>
          <w:rFonts w:asciiTheme="minorHAnsi" w:hAnsiTheme="minorHAnsi" w:cstheme="minorHAnsi"/>
          <w:lang w:val="ga-IE"/>
        </w:rPr>
        <w:t>d</w:t>
      </w:r>
      <w:r w:rsidR="00791B1C">
        <w:rPr>
          <w:rFonts w:asciiTheme="minorHAnsi" w:hAnsiTheme="minorHAnsi" w:cstheme="minorHAnsi"/>
        </w:rPr>
        <w:t xml:space="preserve"> </w:t>
      </w:r>
      <w:r w:rsidRPr="001B7A4C">
        <w:rPr>
          <w:rFonts w:asciiTheme="minorHAnsi" w:hAnsiTheme="minorHAnsi" w:cstheme="minorHAnsi"/>
        </w:rPr>
        <w:t xml:space="preserve">studying her Level 5 Health Service Skills and has said she always wanted to do something where she was helping someone and now she can. </w:t>
      </w:r>
      <w:r w:rsidR="00EC47C7">
        <w:rPr>
          <w:rFonts w:asciiTheme="minorHAnsi" w:hAnsiTheme="minorHAnsi" w:cstheme="minorHAnsi"/>
        </w:rPr>
        <w:t xml:space="preserve">The second participant is now in full time training on an apprenticeship programme in </w:t>
      </w:r>
      <w:r w:rsidR="00791B1C">
        <w:rPr>
          <w:rFonts w:asciiTheme="minorHAnsi" w:hAnsiTheme="minorHAnsi" w:cstheme="minorHAnsi"/>
        </w:rPr>
        <w:t xml:space="preserve">Tiling. He stated that without </w:t>
      </w:r>
      <w:r w:rsidR="00FA31A0">
        <w:rPr>
          <w:rFonts w:asciiTheme="minorHAnsi" w:hAnsiTheme="minorHAnsi" w:cstheme="minorHAnsi"/>
        </w:rPr>
        <w:t>Foundations</w:t>
      </w:r>
      <w:r w:rsidR="00EC47C7">
        <w:rPr>
          <w:rFonts w:asciiTheme="minorHAnsi" w:hAnsiTheme="minorHAnsi" w:cstheme="minorHAnsi"/>
        </w:rPr>
        <w:t xml:space="preserve"> </w:t>
      </w:r>
      <w:r w:rsidR="00EC47C7" w:rsidRPr="00EC47C7">
        <w:rPr>
          <w:rFonts w:asciiTheme="minorHAnsi" w:hAnsiTheme="minorHAnsi" w:cstheme="minorHAnsi"/>
          <w:i/>
        </w:rPr>
        <w:t>‘I would be still stuck in my old life, getting into bother as I had no routine or no outlook on life’, this made me get up out of bed and do something with my life.</w:t>
      </w:r>
    </w:p>
    <w:p w:rsidR="00315643" w:rsidRPr="001B7A4C" w:rsidRDefault="00315643" w:rsidP="007C0BD8">
      <w:pPr>
        <w:pStyle w:val="xmsonormal"/>
        <w:spacing w:line="360" w:lineRule="auto"/>
        <w:rPr>
          <w:rFonts w:asciiTheme="minorHAnsi" w:hAnsiTheme="minorHAnsi" w:cstheme="minorHAnsi"/>
        </w:rPr>
      </w:pPr>
    </w:p>
    <w:p w:rsidR="00315643" w:rsidRPr="001B7A4C" w:rsidRDefault="00315643" w:rsidP="007C0BD8">
      <w:pPr>
        <w:pStyle w:val="xmsonormal"/>
        <w:spacing w:line="360" w:lineRule="auto"/>
        <w:rPr>
          <w:rFonts w:asciiTheme="minorHAnsi" w:hAnsiTheme="minorHAnsi" w:cstheme="minorHAnsi"/>
          <w:b/>
          <w:u w:val="single"/>
        </w:rPr>
      </w:pPr>
      <w:r w:rsidRPr="001B7A4C">
        <w:rPr>
          <w:rFonts w:asciiTheme="minorHAnsi" w:hAnsiTheme="minorHAnsi" w:cstheme="minorHAnsi"/>
          <w:b/>
          <w:u w:val="single"/>
        </w:rPr>
        <w:t>Our findings from meeting</w:t>
      </w:r>
      <w:r w:rsidR="0053513F">
        <w:rPr>
          <w:rFonts w:asciiTheme="minorHAnsi" w:hAnsiTheme="minorHAnsi" w:cstheme="minorHAnsi"/>
          <w:b/>
          <w:u w:val="single"/>
          <w:lang w:val="ga-IE"/>
        </w:rPr>
        <w:t>s</w:t>
      </w:r>
      <w:r w:rsidRPr="001B7A4C">
        <w:rPr>
          <w:rFonts w:asciiTheme="minorHAnsi" w:hAnsiTheme="minorHAnsi" w:cstheme="minorHAnsi"/>
          <w:b/>
          <w:u w:val="single"/>
        </w:rPr>
        <w:t xml:space="preserve"> with the participants were:</w:t>
      </w:r>
    </w:p>
    <w:p w:rsidR="00315643" w:rsidRPr="001B7A4C" w:rsidRDefault="00315643" w:rsidP="00802A03">
      <w:pPr>
        <w:pStyle w:val="xmsonormal"/>
        <w:numPr>
          <w:ilvl w:val="0"/>
          <w:numId w:val="7"/>
        </w:numPr>
        <w:spacing w:line="360" w:lineRule="auto"/>
        <w:rPr>
          <w:rFonts w:asciiTheme="minorHAnsi" w:hAnsiTheme="minorHAnsi" w:cstheme="minorHAnsi"/>
        </w:rPr>
      </w:pPr>
      <w:r w:rsidRPr="001B7A4C">
        <w:rPr>
          <w:rFonts w:asciiTheme="minorHAnsi" w:hAnsiTheme="minorHAnsi" w:cstheme="minorHAnsi"/>
        </w:rPr>
        <w:t xml:space="preserve">2 </w:t>
      </w:r>
      <w:r w:rsidR="00802A03">
        <w:rPr>
          <w:rFonts w:asciiTheme="minorHAnsi" w:hAnsiTheme="minorHAnsi" w:cstheme="minorHAnsi"/>
        </w:rPr>
        <w:t xml:space="preserve">participants </w:t>
      </w:r>
      <w:r w:rsidRPr="001B7A4C">
        <w:rPr>
          <w:rFonts w:asciiTheme="minorHAnsi" w:hAnsiTheme="minorHAnsi" w:cstheme="minorHAnsi"/>
        </w:rPr>
        <w:t>are completing apprenticeship</w:t>
      </w:r>
      <w:r w:rsidR="00802A03">
        <w:rPr>
          <w:rFonts w:asciiTheme="minorHAnsi" w:hAnsiTheme="minorHAnsi" w:cstheme="minorHAnsi"/>
        </w:rPr>
        <w:t>s</w:t>
      </w:r>
      <w:r w:rsidRPr="001B7A4C">
        <w:rPr>
          <w:rFonts w:asciiTheme="minorHAnsi" w:hAnsiTheme="minorHAnsi" w:cstheme="minorHAnsi"/>
        </w:rPr>
        <w:t xml:space="preserve"> in Athlone training centre</w:t>
      </w:r>
      <w:r w:rsidR="00802A03">
        <w:rPr>
          <w:rFonts w:asciiTheme="minorHAnsi" w:hAnsiTheme="minorHAnsi" w:cstheme="minorHAnsi"/>
        </w:rPr>
        <w:t>.</w:t>
      </w:r>
    </w:p>
    <w:p w:rsidR="00315643" w:rsidRPr="001B7A4C" w:rsidRDefault="00315643" w:rsidP="00802A03">
      <w:pPr>
        <w:pStyle w:val="xmsonormal"/>
        <w:numPr>
          <w:ilvl w:val="0"/>
          <w:numId w:val="7"/>
        </w:numPr>
        <w:spacing w:line="360" w:lineRule="auto"/>
        <w:rPr>
          <w:rFonts w:asciiTheme="minorHAnsi" w:hAnsiTheme="minorHAnsi" w:cstheme="minorHAnsi"/>
        </w:rPr>
      </w:pPr>
      <w:r w:rsidRPr="001B7A4C">
        <w:rPr>
          <w:rFonts w:asciiTheme="minorHAnsi" w:hAnsiTheme="minorHAnsi" w:cstheme="minorHAnsi"/>
        </w:rPr>
        <w:t xml:space="preserve">5 </w:t>
      </w:r>
      <w:r w:rsidR="00802A03">
        <w:rPr>
          <w:rFonts w:asciiTheme="minorHAnsi" w:hAnsiTheme="minorHAnsi" w:cstheme="minorHAnsi"/>
        </w:rPr>
        <w:t xml:space="preserve">participants </w:t>
      </w:r>
      <w:r w:rsidRPr="001B7A4C">
        <w:rPr>
          <w:rFonts w:asciiTheme="minorHAnsi" w:hAnsiTheme="minorHAnsi" w:cstheme="minorHAnsi"/>
        </w:rPr>
        <w:t xml:space="preserve">are engaged in </w:t>
      </w:r>
      <w:r w:rsidR="00802A03">
        <w:rPr>
          <w:rFonts w:asciiTheme="minorHAnsi" w:hAnsiTheme="minorHAnsi" w:cstheme="minorHAnsi"/>
        </w:rPr>
        <w:t>Vocational Training Opportunities Scheme (</w:t>
      </w:r>
      <w:r w:rsidRPr="001B7A4C">
        <w:rPr>
          <w:rFonts w:asciiTheme="minorHAnsi" w:hAnsiTheme="minorHAnsi" w:cstheme="minorHAnsi"/>
        </w:rPr>
        <w:t>VTOS</w:t>
      </w:r>
      <w:r w:rsidR="00802A03">
        <w:rPr>
          <w:rFonts w:asciiTheme="minorHAnsi" w:hAnsiTheme="minorHAnsi" w:cstheme="minorHAnsi"/>
        </w:rPr>
        <w:t>)</w:t>
      </w:r>
      <w:r w:rsidRPr="001B7A4C">
        <w:rPr>
          <w:rFonts w:asciiTheme="minorHAnsi" w:hAnsiTheme="minorHAnsi" w:cstheme="minorHAnsi"/>
        </w:rPr>
        <w:t xml:space="preserve"> in Roscommon town on Level 4 and Level 5 programmes</w:t>
      </w:r>
      <w:r w:rsidR="00802A03">
        <w:rPr>
          <w:rFonts w:asciiTheme="minorHAnsi" w:hAnsiTheme="minorHAnsi" w:cstheme="minorHAnsi"/>
        </w:rPr>
        <w:t>.</w:t>
      </w:r>
    </w:p>
    <w:p w:rsidR="00315643" w:rsidRPr="001B7A4C" w:rsidRDefault="00315643" w:rsidP="00802A03">
      <w:pPr>
        <w:pStyle w:val="xmsonormal"/>
        <w:numPr>
          <w:ilvl w:val="0"/>
          <w:numId w:val="7"/>
        </w:numPr>
        <w:spacing w:line="360" w:lineRule="auto"/>
        <w:rPr>
          <w:rFonts w:asciiTheme="minorHAnsi" w:hAnsiTheme="minorHAnsi" w:cstheme="minorHAnsi"/>
        </w:rPr>
      </w:pPr>
      <w:r w:rsidRPr="001B7A4C">
        <w:rPr>
          <w:rFonts w:asciiTheme="minorHAnsi" w:hAnsiTheme="minorHAnsi" w:cstheme="minorHAnsi"/>
        </w:rPr>
        <w:t xml:space="preserve">3 </w:t>
      </w:r>
      <w:r w:rsidR="00802A03">
        <w:rPr>
          <w:rFonts w:asciiTheme="minorHAnsi" w:hAnsiTheme="minorHAnsi" w:cstheme="minorHAnsi"/>
        </w:rPr>
        <w:t xml:space="preserve">participants </w:t>
      </w:r>
      <w:r w:rsidRPr="001B7A4C">
        <w:rPr>
          <w:rFonts w:asciiTheme="minorHAnsi" w:hAnsiTheme="minorHAnsi" w:cstheme="minorHAnsi"/>
        </w:rPr>
        <w:t>are e</w:t>
      </w:r>
      <w:r w:rsidR="00802A03">
        <w:rPr>
          <w:rFonts w:asciiTheme="minorHAnsi" w:hAnsiTheme="minorHAnsi" w:cstheme="minorHAnsi"/>
        </w:rPr>
        <w:t>ngaged on a regular basis with m</w:t>
      </w:r>
      <w:r w:rsidRPr="001B7A4C">
        <w:rPr>
          <w:rFonts w:asciiTheme="minorHAnsi" w:hAnsiTheme="minorHAnsi" w:cstheme="minorHAnsi"/>
        </w:rPr>
        <w:t xml:space="preserve">ental health services in Roscommon town and are progressing well. </w:t>
      </w:r>
    </w:p>
    <w:p w:rsidR="001B7A4C" w:rsidRPr="001B7A4C" w:rsidRDefault="001B7A4C" w:rsidP="007C0BD8">
      <w:pPr>
        <w:pStyle w:val="xmsonormal"/>
        <w:spacing w:line="360" w:lineRule="auto"/>
        <w:rPr>
          <w:rFonts w:asciiTheme="minorHAnsi" w:hAnsiTheme="minorHAnsi" w:cstheme="minorHAnsi"/>
        </w:rPr>
      </w:pPr>
    </w:p>
    <w:p w:rsidR="00670B97" w:rsidRPr="00214A19" w:rsidRDefault="00F96D37" w:rsidP="006F46D9">
      <w:pPr>
        <w:pStyle w:val="xmsonormal"/>
        <w:spacing w:line="360" w:lineRule="auto"/>
        <w:rPr>
          <w:rFonts w:asciiTheme="minorHAnsi" w:hAnsiTheme="minorHAnsi" w:cstheme="minorHAnsi"/>
          <w:lang w:val="ga-IE"/>
        </w:rPr>
      </w:pPr>
      <w:r w:rsidRPr="001B7A4C">
        <w:rPr>
          <w:rFonts w:asciiTheme="minorHAnsi" w:hAnsiTheme="minorHAnsi" w:cstheme="minorHAnsi"/>
        </w:rPr>
        <w:t xml:space="preserve">The </w:t>
      </w:r>
      <w:r w:rsidR="005C537C">
        <w:rPr>
          <w:rFonts w:asciiTheme="minorHAnsi" w:hAnsiTheme="minorHAnsi" w:cstheme="minorHAnsi"/>
        </w:rPr>
        <w:t>biggest challenge</w:t>
      </w:r>
      <w:r w:rsidR="00B76DB2" w:rsidRPr="001B7A4C">
        <w:rPr>
          <w:rFonts w:asciiTheme="minorHAnsi" w:hAnsiTheme="minorHAnsi" w:cstheme="minorHAnsi"/>
        </w:rPr>
        <w:t xml:space="preserve"> met with</w:t>
      </w:r>
      <w:r w:rsidR="00214A19">
        <w:rPr>
          <w:rFonts w:asciiTheme="minorHAnsi" w:hAnsiTheme="minorHAnsi" w:cstheme="minorHAnsi"/>
        </w:rPr>
        <w:t xml:space="preserve"> the </w:t>
      </w:r>
      <w:r w:rsidR="00214A19" w:rsidRPr="00FA31A0">
        <w:rPr>
          <w:rFonts w:asciiTheme="minorHAnsi" w:hAnsiTheme="minorHAnsi" w:cstheme="minorHAnsi"/>
        </w:rPr>
        <w:t xml:space="preserve">Foundations </w:t>
      </w:r>
      <w:r w:rsidR="00214A19" w:rsidRPr="00FA31A0">
        <w:rPr>
          <w:rFonts w:asciiTheme="minorHAnsi" w:hAnsiTheme="minorHAnsi" w:cstheme="minorHAnsi"/>
          <w:lang w:val="ga-IE"/>
        </w:rPr>
        <w:t>Programme</w:t>
      </w:r>
      <w:r w:rsidR="00214A19" w:rsidRPr="00214A19">
        <w:rPr>
          <w:rFonts w:asciiTheme="minorHAnsi" w:hAnsiTheme="minorHAnsi" w:cstheme="minorHAnsi"/>
          <w:color w:val="FF0000"/>
          <w:lang w:val="ga-IE"/>
        </w:rPr>
        <w:t xml:space="preserve"> </w:t>
      </w:r>
      <w:r w:rsidR="00AC58B1" w:rsidRPr="001B7A4C">
        <w:rPr>
          <w:rFonts w:asciiTheme="minorHAnsi" w:hAnsiTheme="minorHAnsi" w:cstheme="minorHAnsi"/>
        </w:rPr>
        <w:t>was f</w:t>
      </w:r>
      <w:r w:rsidR="00B76DB2" w:rsidRPr="001B7A4C">
        <w:rPr>
          <w:rFonts w:asciiTheme="minorHAnsi" w:hAnsiTheme="minorHAnsi" w:cstheme="minorHAnsi"/>
        </w:rPr>
        <w:t>unding and as a result we focused on exploring the funding opportunities,</w:t>
      </w:r>
      <w:r w:rsidR="00AC58B1" w:rsidRPr="001B7A4C">
        <w:rPr>
          <w:rFonts w:asciiTheme="minorHAnsi" w:hAnsiTheme="minorHAnsi" w:cstheme="minorHAnsi"/>
        </w:rPr>
        <w:t xml:space="preserve"> the venue suitability and the s</w:t>
      </w:r>
      <w:r w:rsidR="00B76DB2" w:rsidRPr="001B7A4C">
        <w:rPr>
          <w:rFonts w:asciiTheme="minorHAnsi" w:hAnsiTheme="minorHAnsi" w:cstheme="minorHAnsi"/>
        </w:rPr>
        <w:t>taffing c</w:t>
      </w:r>
      <w:r w:rsidR="00214A19">
        <w:rPr>
          <w:rFonts w:asciiTheme="minorHAnsi" w:hAnsiTheme="minorHAnsi" w:cstheme="minorHAnsi"/>
        </w:rPr>
        <w:t xml:space="preserve">osts </w:t>
      </w:r>
      <w:r w:rsidR="00214A19" w:rsidRPr="00FA31A0">
        <w:rPr>
          <w:rFonts w:asciiTheme="minorHAnsi" w:hAnsiTheme="minorHAnsi" w:cstheme="minorHAnsi"/>
        </w:rPr>
        <w:t xml:space="preserve">in order to progress </w:t>
      </w:r>
      <w:r w:rsidR="00214A19" w:rsidRPr="00FA31A0">
        <w:rPr>
          <w:rFonts w:asciiTheme="minorHAnsi" w:hAnsiTheme="minorHAnsi" w:cstheme="minorHAnsi"/>
          <w:lang w:val="ga-IE"/>
        </w:rPr>
        <w:t>the delivery of another programme.</w:t>
      </w:r>
    </w:p>
    <w:p w:rsidR="00B76DB2" w:rsidRDefault="00B76DB2" w:rsidP="006F46D9">
      <w:pPr>
        <w:pStyle w:val="xmsonormal"/>
        <w:spacing w:line="360" w:lineRule="auto"/>
        <w:rPr>
          <w:rFonts w:asciiTheme="minorHAnsi" w:hAnsiTheme="minorHAnsi" w:cstheme="minorHAnsi"/>
          <w:color w:val="444444"/>
        </w:rPr>
      </w:pPr>
    </w:p>
    <w:p w:rsidR="00B76DB2" w:rsidRPr="00B76DB2" w:rsidRDefault="00B76DB2" w:rsidP="006F46D9">
      <w:pPr>
        <w:pStyle w:val="xmsonormal"/>
        <w:spacing w:line="360" w:lineRule="auto"/>
        <w:rPr>
          <w:rFonts w:asciiTheme="minorHAnsi" w:hAnsiTheme="minorHAnsi" w:cstheme="minorHAnsi"/>
          <w:b/>
          <w:color w:val="444444"/>
          <w:u w:val="single"/>
        </w:rPr>
      </w:pPr>
      <w:r w:rsidRPr="00B76DB2">
        <w:rPr>
          <w:rFonts w:asciiTheme="minorHAnsi" w:hAnsiTheme="minorHAnsi" w:cstheme="minorHAnsi"/>
          <w:b/>
          <w:color w:val="444444"/>
          <w:u w:val="single"/>
        </w:rPr>
        <w:t xml:space="preserve">Time frame </w:t>
      </w:r>
      <w:r w:rsidR="00AC58B1">
        <w:rPr>
          <w:rFonts w:asciiTheme="minorHAnsi" w:hAnsiTheme="minorHAnsi" w:cstheme="minorHAnsi"/>
          <w:b/>
          <w:color w:val="444444"/>
          <w:u w:val="single"/>
        </w:rPr>
        <w:t xml:space="preserve">of Activities </w:t>
      </w:r>
      <w:r w:rsidRPr="00B76DB2">
        <w:rPr>
          <w:rFonts w:asciiTheme="minorHAnsi" w:hAnsiTheme="minorHAnsi" w:cstheme="minorHAnsi"/>
          <w:b/>
          <w:color w:val="444444"/>
          <w:u w:val="single"/>
        </w:rPr>
        <w:t>for th</w:t>
      </w:r>
      <w:r w:rsidR="00AC58B1">
        <w:rPr>
          <w:rFonts w:asciiTheme="minorHAnsi" w:hAnsiTheme="minorHAnsi" w:cstheme="minorHAnsi"/>
          <w:b/>
          <w:color w:val="444444"/>
          <w:u w:val="single"/>
        </w:rPr>
        <w:t>e Options/Foundations events</w:t>
      </w:r>
      <w:r w:rsidR="002A63B5">
        <w:rPr>
          <w:rFonts w:asciiTheme="minorHAnsi" w:hAnsiTheme="minorHAnsi" w:cstheme="minorHAnsi"/>
          <w:b/>
          <w:color w:val="444444"/>
          <w:u w:val="single"/>
        </w:rPr>
        <w:t xml:space="preserve"> 2018</w:t>
      </w:r>
    </w:p>
    <w:p w:rsidR="00670B97" w:rsidRDefault="00670B97" w:rsidP="006F46D9">
      <w:pPr>
        <w:pStyle w:val="xmsonormal"/>
        <w:spacing w:line="360" w:lineRule="auto"/>
        <w:rPr>
          <w:rFonts w:asciiTheme="minorHAnsi" w:hAnsiTheme="minorHAnsi" w:cstheme="minorHAnsi"/>
          <w:color w:val="444444"/>
        </w:rPr>
      </w:pPr>
    </w:p>
    <w:tbl>
      <w:tblPr>
        <w:tblStyle w:val="TableGrid"/>
        <w:tblW w:w="0" w:type="auto"/>
        <w:tblLook w:val="04A0" w:firstRow="1" w:lastRow="0" w:firstColumn="1" w:lastColumn="0" w:noHBand="0" w:noVBand="1"/>
      </w:tblPr>
      <w:tblGrid>
        <w:gridCol w:w="4508"/>
        <w:gridCol w:w="4508"/>
      </w:tblGrid>
      <w:tr w:rsidR="00670B97" w:rsidTr="00670B97">
        <w:tc>
          <w:tcPr>
            <w:tcW w:w="4508" w:type="dxa"/>
          </w:tcPr>
          <w:p w:rsidR="00670B97" w:rsidRDefault="00670B97"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 xml:space="preserve">January /February </w:t>
            </w:r>
          </w:p>
        </w:tc>
        <w:tc>
          <w:tcPr>
            <w:tcW w:w="4508" w:type="dxa"/>
          </w:tcPr>
          <w:p w:rsidR="00670B97" w:rsidRDefault="00670B97"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 xml:space="preserve">SICAP interventions, supports given to previous Foundation participants </w:t>
            </w:r>
          </w:p>
        </w:tc>
      </w:tr>
      <w:tr w:rsidR="00670B97" w:rsidTr="00670B97">
        <w:tc>
          <w:tcPr>
            <w:tcW w:w="4508" w:type="dxa"/>
          </w:tcPr>
          <w:p w:rsidR="00670B97"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March/April</w:t>
            </w:r>
          </w:p>
        </w:tc>
        <w:tc>
          <w:tcPr>
            <w:tcW w:w="4508" w:type="dxa"/>
          </w:tcPr>
          <w:p w:rsidR="00670B97"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Preparation began for the first Options event to be held in Ballaghaderreen.</w:t>
            </w:r>
          </w:p>
          <w:p w:rsidR="008E1831"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 xml:space="preserve">A </w:t>
            </w:r>
            <w:r w:rsidR="00B76DB2">
              <w:rPr>
                <w:rFonts w:asciiTheme="minorHAnsi" w:hAnsiTheme="minorHAnsi" w:cstheme="minorHAnsi"/>
                <w:color w:val="000000"/>
              </w:rPr>
              <w:t xml:space="preserve">detailed </w:t>
            </w:r>
            <w:r>
              <w:rPr>
                <w:rFonts w:asciiTheme="minorHAnsi" w:hAnsiTheme="minorHAnsi" w:cstheme="minorHAnsi"/>
                <w:color w:val="000000"/>
              </w:rPr>
              <w:t xml:space="preserve">funding application was written for QCBI through Tusla in order to help with funding for </w:t>
            </w:r>
            <w:r w:rsidR="00B76DB2">
              <w:rPr>
                <w:rFonts w:asciiTheme="minorHAnsi" w:hAnsiTheme="minorHAnsi" w:cstheme="minorHAnsi"/>
                <w:color w:val="000000"/>
              </w:rPr>
              <w:t xml:space="preserve">the </w:t>
            </w:r>
            <w:r>
              <w:rPr>
                <w:rFonts w:asciiTheme="minorHAnsi" w:hAnsiTheme="minorHAnsi" w:cstheme="minorHAnsi"/>
                <w:color w:val="000000"/>
              </w:rPr>
              <w:t>Foundation’s</w:t>
            </w:r>
            <w:r w:rsidR="00B76DB2">
              <w:rPr>
                <w:rFonts w:asciiTheme="minorHAnsi" w:hAnsiTheme="minorHAnsi" w:cstheme="minorHAnsi"/>
                <w:color w:val="000000"/>
              </w:rPr>
              <w:t xml:space="preserve"> programme.</w:t>
            </w:r>
          </w:p>
          <w:p w:rsidR="008E1831" w:rsidRDefault="008E1831" w:rsidP="006F46D9">
            <w:pPr>
              <w:pStyle w:val="xmsonormal"/>
              <w:spacing w:line="360" w:lineRule="auto"/>
              <w:rPr>
                <w:rFonts w:asciiTheme="minorHAnsi" w:hAnsiTheme="minorHAnsi" w:cstheme="minorHAnsi"/>
                <w:color w:val="000000"/>
              </w:rPr>
            </w:pPr>
          </w:p>
          <w:p w:rsidR="008E1831"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 xml:space="preserve">Weekly meetings with GRETB re: Options </w:t>
            </w:r>
          </w:p>
        </w:tc>
      </w:tr>
      <w:tr w:rsidR="00670B97" w:rsidTr="00670B97">
        <w:tc>
          <w:tcPr>
            <w:tcW w:w="4508" w:type="dxa"/>
          </w:tcPr>
          <w:p w:rsidR="00670B97"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 xml:space="preserve">May </w:t>
            </w:r>
          </w:p>
        </w:tc>
        <w:tc>
          <w:tcPr>
            <w:tcW w:w="4508" w:type="dxa"/>
          </w:tcPr>
          <w:p w:rsidR="00670B97"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 xml:space="preserve">Ballaghaderreen Options Event took place </w:t>
            </w:r>
          </w:p>
          <w:p w:rsidR="008E1831"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Weekly meetings with GRETB re: Options</w:t>
            </w:r>
          </w:p>
        </w:tc>
      </w:tr>
      <w:tr w:rsidR="00670B97" w:rsidTr="00670B97">
        <w:tc>
          <w:tcPr>
            <w:tcW w:w="4508" w:type="dxa"/>
          </w:tcPr>
          <w:p w:rsidR="00670B97"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 xml:space="preserve">June </w:t>
            </w:r>
          </w:p>
        </w:tc>
        <w:tc>
          <w:tcPr>
            <w:tcW w:w="4508" w:type="dxa"/>
          </w:tcPr>
          <w:p w:rsidR="00670B97"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 xml:space="preserve">Follow up with attendees from the Options event, provide SICAP support were necessary </w:t>
            </w:r>
          </w:p>
        </w:tc>
      </w:tr>
      <w:tr w:rsidR="00670B97" w:rsidTr="00670B97">
        <w:tc>
          <w:tcPr>
            <w:tcW w:w="4508" w:type="dxa"/>
          </w:tcPr>
          <w:p w:rsidR="00670B97"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 xml:space="preserve">July </w:t>
            </w:r>
          </w:p>
        </w:tc>
        <w:tc>
          <w:tcPr>
            <w:tcW w:w="4508" w:type="dxa"/>
          </w:tcPr>
          <w:p w:rsidR="00670B97"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Did not receive funding from QCBI therefore arranged a meeting with task group to</w:t>
            </w:r>
            <w:r w:rsidR="00B76DB2">
              <w:rPr>
                <w:rFonts w:asciiTheme="minorHAnsi" w:hAnsiTheme="minorHAnsi" w:cstheme="minorHAnsi"/>
                <w:color w:val="000000"/>
              </w:rPr>
              <w:t xml:space="preserve"> explore other funding options for the foundations programme.</w:t>
            </w:r>
          </w:p>
          <w:p w:rsidR="008E1831"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SICAP staff member explored the option with LEADER funding.</w:t>
            </w:r>
          </w:p>
          <w:p w:rsidR="008E1831"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Preparation began for the second Options event to take place in roscommon In August</w:t>
            </w:r>
          </w:p>
        </w:tc>
      </w:tr>
      <w:tr w:rsidR="00670B97" w:rsidTr="00670B97">
        <w:tc>
          <w:tcPr>
            <w:tcW w:w="4508" w:type="dxa"/>
          </w:tcPr>
          <w:p w:rsidR="00670B97"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 xml:space="preserve">August </w:t>
            </w:r>
          </w:p>
        </w:tc>
        <w:tc>
          <w:tcPr>
            <w:tcW w:w="4508" w:type="dxa"/>
          </w:tcPr>
          <w:p w:rsidR="00670B97"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Task group met with LEADER t</w:t>
            </w:r>
            <w:r w:rsidR="00B76DB2">
              <w:rPr>
                <w:rFonts w:asciiTheme="minorHAnsi" w:hAnsiTheme="minorHAnsi" w:cstheme="minorHAnsi"/>
                <w:color w:val="000000"/>
              </w:rPr>
              <w:t>o discuss funding opportunities for the foundations programme.</w:t>
            </w:r>
          </w:p>
          <w:p w:rsidR="008E1831"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Second Options event took place on the 29</w:t>
            </w:r>
            <w:r w:rsidRPr="008E1831">
              <w:rPr>
                <w:rFonts w:asciiTheme="minorHAnsi" w:hAnsiTheme="minorHAnsi" w:cstheme="minorHAnsi"/>
                <w:color w:val="000000"/>
                <w:vertAlign w:val="superscript"/>
              </w:rPr>
              <w:t>th</w:t>
            </w:r>
            <w:r>
              <w:rPr>
                <w:rFonts w:asciiTheme="minorHAnsi" w:hAnsiTheme="minorHAnsi" w:cstheme="minorHAnsi"/>
                <w:color w:val="000000"/>
              </w:rPr>
              <w:t xml:space="preserve"> of August</w:t>
            </w:r>
          </w:p>
        </w:tc>
      </w:tr>
      <w:tr w:rsidR="00670B97" w:rsidTr="00670B97">
        <w:tc>
          <w:tcPr>
            <w:tcW w:w="4508" w:type="dxa"/>
          </w:tcPr>
          <w:p w:rsidR="00670B97"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September</w:t>
            </w:r>
          </w:p>
        </w:tc>
        <w:tc>
          <w:tcPr>
            <w:tcW w:w="4508" w:type="dxa"/>
          </w:tcPr>
          <w:p w:rsidR="00670B97"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 xml:space="preserve">Follow up with Options attendees </w:t>
            </w:r>
          </w:p>
          <w:p w:rsidR="008E1831"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Meeting with Task force g</w:t>
            </w:r>
            <w:r w:rsidR="00B76DB2">
              <w:rPr>
                <w:rFonts w:asciiTheme="minorHAnsi" w:hAnsiTheme="minorHAnsi" w:cstheme="minorHAnsi"/>
                <w:color w:val="000000"/>
              </w:rPr>
              <w:t>roup to complete EOI for LEADER for the foundations programme.</w:t>
            </w:r>
          </w:p>
          <w:p w:rsidR="008E1831" w:rsidRDefault="008E1831" w:rsidP="006F46D9">
            <w:pPr>
              <w:pStyle w:val="xmsonormal"/>
              <w:spacing w:line="360" w:lineRule="auto"/>
              <w:rPr>
                <w:rFonts w:asciiTheme="minorHAnsi" w:hAnsiTheme="minorHAnsi" w:cstheme="minorHAnsi"/>
                <w:color w:val="000000"/>
              </w:rPr>
            </w:pPr>
            <w:r>
              <w:rPr>
                <w:rFonts w:asciiTheme="minorHAnsi" w:hAnsiTheme="minorHAnsi" w:cstheme="minorHAnsi"/>
                <w:color w:val="000000"/>
              </w:rPr>
              <w:t xml:space="preserve">Preparation for the third options event to be held in Monksland in October </w:t>
            </w:r>
          </w:p>
        </w:tc>
      </w:tr>
      <w:tr w:rsidR="00670B97" w:rsidTr="00670B97">
        <w:tc>
          <w:tcPr>
            <w:tcW w:w="4508" w:type="dxa"/>
          </w:tcPr>
          <w:p w:rsidR="00670B97" w:rsidRDefault="00670B97" w:rsidP="006F46D9">
            <w:pPr>
              <w:pStyle w:val="xmsonormal"/>
              <w:spacing w:line="360" w:lineRule="auto"/>
              <w:rPr>
                <w:rFonts w:asciiTheme="minorHAnsi" w:hAnsiTheme="minorHAnsi" w:cstheme="minorHAnsi"/>
                <w:color w:val="000000"/>
              </w:rPr>
            </w:pPr>
          </w:p>
        </w:tc>
        <w:tc>
          <w:tcPr>
            <w:tcW w:w="4508" w:type="dxa"/>
          </w:tcPr>
          <w:p w:rsidR="00670B97" w:rsidRDefault="00670B97" w:rsidP="006F46D9">
            <w:pPr>
              <w:pStyle w:val="xmsonormal"/>
              <w:spacing w:line="360" w:lineRule="auto"/>
              <w:rPr>
                <w:rFonts w:asciiTheme="minorHAnsi" w:hAnsiTheme="minorHAnsi" w:cstheme="minorHAnsi"/>
                <w:color w:val="000000"/>
              </w:rPr>
            </w:pPr>
          </w:p>
        </w:tc>
      </w:tr>
    </w:tbl>
    <w:p w:rsidR="00802A03" w:rsidRDefault="00802A03" w:rsidP="00B76DB2">
      <w:pPr>
        <w:pStyle w:val="xmsonormal"/>
        <w:spacing w:line="360" w:lineRule="auto"/>
        <w:rPr>
          <w:rFonts w:asciiTheme="minorHAnsi" w:hAnsiTheme="minorHAnsi" w:cstheme="minorHAnsi"/>
        </w:rPr>
      </w:pPr>
    </w:p>
    <w:p w:rsidR="00B76DB2" w:rsidRPr="001B7A4C" w:rsidRDefault="00B76DB2" w:rsidP="00B76DB2">
      <w:pPr>
        <w:pStyle w:val="xmsonormal"/>
        <w:spacing w:line="360" w:lineRule="auto"/>
        <w:rPr>
          <w:rFonts w:asciiTheme="minorHAnsi" w:hAnsiTheme="minorHAnsi" w:cstheme="minorHAnsi"/>
        </w:rPr>
      </w:pPr>
      <w:r w:rsidRPr="001B7A4C">
        <w:rPr>
          <w:rFonts w:asciiTheme="minorHAnsi" w:hAnsiTheme="minorHAnsi" w:cstheme="minorHAnsi"/>
        </w:rPr>
        <w:t xml:space="preserve">The venue decided on for Foundations is not confirmed at </w:t>
      </w:r>
      <w:r w:rsidR="00AC58B1" w:rsidRPr="001B7A4C">
        <w:rPr>
          <w:rFonts w:asciiTheme="minorHAnsi" w:hAnsiTheme="minorHAnsi" w:cstheme="minorHAnsi"/>
        </w:rPr>
        <w:t xml:space="preserve">present however the area we </w:t>
      </w:r>
      <w:r w:rsidRPr="001B7A4C">
        <w:rPr>
          <w:rFonts w:asciiTheme="minorHAnsi" w:hAnsiTheme="minorHAnsi" w:cstheme="minorHAnsi"/>
        </w:rPr>
        <w:t>will be</w:t>
      </w:r>
      <w:r w:rsidR="00AC58B1" w:rsidRPr="001B7A4C">
        <w:rPr>
          <w:rFonts w:asciiTheme="minorHAnsi" w:hAnsiTheme="minorHAnsi" w:cstheme="minorHAnsi"/>
        </w:rPr>
        <w:t xml:space="preserve"> working with is chosen as Boyle</w:t>
      </w:r>
      <w:r w:rsidRPr="001B7A4C">
        <w:rPr>
          <w:rFonts w:asciiTheme="minorHAnsi" w:hAnsiTheme="minorHAnsi" w:cstheme="minorHAnsi"/>
        </w:rPr>
        <w:t>, Co Roscommon in early 2019.</w:t>
      </w:r>
    </w:p>
    <w:p w:rsidR="006F46D9" w:rsidRDefault="002D77F2" w:rsidP="006F46D9">
      <w:pPr>
        <w:pStyle w:val="xmsonormal"/>
        <w:spacing w:line="360" w:lineRule="auto"/>
        <w:rPr>
          <w:rFonts w:asciiTheme="minorHAnsi" w:hAnsiTheme="minorHAnsi" w:cstheme="minorHAnsi"/>
          <w:b/>
          <w:color w:val="000000"/>
          <w:sz w:val="28"/>
          <w:szCs w:val="28"/>
          <w:u w:val="single"/>
        </w:rPr>
      </w:pPr>
      <w:r>
        <w:rPr>
          <w:rFonts w:asciiTheme="minorHAnsi" w:hAnsiTheme="minorHAnsi" w:cstheme="minorHAnsi"/>
          <w:b/>
          <w:color w:val="000000"/>
          <w:sz w:val="28"/>
          <w:szCs w:val="28"/>
          <w:u w:val="single"/>
        </w:rPr>
        <w:t xml:space="preserve">Good Practice </w:t>
      </w:r>
      <w:r w:rsidR="005C537C">
        <w:rPr>
          <w:rFonts w:asciiTheme="minorHAnsi" w:hAnsiTheme="minorHAnsi" w:cstheme="minorHAnsi"/>
          <w:b/>
          <w:color w:val="000000"/>
          <w:sz w:val="28"/>
          <w:szCs w:val="28"/>
          <w:u w:val="single"/>
          <w:lang w:val="ga-IE"/>
        </w:rPr>
        <w:t>&amp;</w:t>
      </w:r>
      <w:r w:rsidR="00376B71">
        <w:rPr>
          <w:rFonts w:asciiTheme="minorHAnsi" w:hAnsiTheme="minorHAnsi" w:cstheme="minorHAnsi"/>
          <w:b/>
          <w:color w:val="000000"/>
          <w:sz w:val="28"/>
          <w:szCs w:val="28"/>
          <w:u w:val="single"/>
        </w:rPr>
        <w:t xml:space="preserve"> C</w:t>
      </w:r>
      <w:r w:rsidR="00B76DB2" w:rsidRPr="00B76DB2">
        <w:rPr>
          <w:rFonts w:asciiTheme="minorHAnsi" w:hAnsiTheme="minorHAnsi" w:cstheme="minorHAnsi"/>
          <w:b/>
          <w:color w:val="000000"/>
          <w:sz w:val="28"/>
          <w:szCs w:val="28"/>
          <w:u w:val="single"/>
        </w:rPr>
        <w:t>hallenges:</w:t>
      </w:r>
    </w:p>
    <w:p w:rsidR="00B76DB2" w:rsidRDefault="00B76DB2" w:rsidP="00802A03">
      <w:pPr>
        <w:pStyle w:val="xmsonormal"/>
        <w:spacing w:line="360" w:lineRule="auto"/>
        <w:jc w:val="both"/>
        <w:rPr>
          <w:rFonts w:asciiTheme="minorHAnsi" w:hAnsiTheme="minorHAnsi" w:cstheme="minorHAnsi"/>
        </w:rPr>
      </w:pPr>
      <w:r w:rsidRPr="00B76DB2">
        <w:rPr>
          <w:rFonts w:asciiTheme="minorHAnsi" w:hAnsiTheme="minorHAnsi" w:cstheme="minorHAnsi"/>
        </w:rPr>
        <w:t xml:space="preserve">The Foundations Programme was adapted from the Foundations </w:t>
      </w:r>
      <w:r w:rsidR="002A63B5" w:rsidRPr="00B76DB2">
        <w:rPr>
          <w:rFonts w:asciiTheme="minorHAnsi" w:hAnsiTheme="minorHAnsi" w:cstheme="minorHAnsi"/>
        </w:rPr>
        <w:t>for</w:t>
      </w:r>
      <w:r w:rsidRPr="00B76DB2">
        <w:rPr>
          <w:rFonts w:asciiTheme="minorHAnsi" w:hAnsiTheme="minorHAnsi" w:cstheme="minorHAnsi"/>
        </w:rPr>
        <w:t xml:space="preserve"> Life Programme that was first designed and delivered, under the Social Inclusion and Community Activation Programme (SICAP), by South West Mayo Development Company (SWMDC) and the WRDATF in County Mayo during the spring of 2017.</w:t>
      </w:r>
    </w:p>
    <w:p w:rsidR="00802A03" w:rsidRDefault="00802A03" w:rsidP="00802A03">
      <w:pPr>
        <w:pStyle w:val="xmsonormal"/>
        <w:spacing w:line="360" w:lineRule="auto"/>
        <w:jc w:val="both"/>
        <w:rPr>
          <w:rFonts w:asciiTheme="minorHAnsi" w:hAnsiTheme="minorHAnsi" w:cstheme="minorHAnsi"/>
        </w:rPr>
      </w:pPr>
    </w:p>
    <w:p w:rsidR="005623BC" w:rsidRDefault="00AC58B1" w:rsidP="00802A03">
      <w:pPr>
        <w:pStyle w:val="xmsonormal"/>
        <w:spacing w:line="360" w:lineRule="auto"/>
        <w:jc w:val="both"/>
        <w:rPr>
          <w:rFonts w:asciiTheme="minorHAnsi" w:hAnsiTheme="minorHAnsi" w:cstheme="minorHAnsi"/>
          <w:lang w:val="ga-IE"/>
        </w:rPr>
      </w:pPr>
      <w:r>
        <w:rPr>
          <w:rFonts w:asciiTheme="minorHAnsi" w:hAnsiTheme="minorHAnsi" w:cstheme="minorHAnsi"/>
        </w:rPr>
        <w:t>The O</w:t>
      </w:r>
      <w:r w:rsidR="00B76DB2">
        <w:rPr>
          <w:rFonts w:asciiTheme="minorHAnsi" w:hAnsiTheme="minorHAnsi" w:cstheme="minorHAnsi"/>
        </w:rPr>
        <w:t xml:space="preserve">ptions model was designed and delivered through Roscommon LEADER Partnerships own model and adapted to suit the NEETS </w:t>
      </w:r>
      <w:r w:rsidR="005623BC">
        <w:rPr>
          <w:rFonts w:asciiTheme="minorHAnsi" w:hAnsiTheme="minorHAnsi" w:cstheme="minorHAnsi"/>
        </w:rPr>
        <w:t>category.</w:t>
      </w:r>
      <w:r w:rsidR="00B76DB2">
        <w:rPr>
          <w:rFonts w:asciiTheme="minorHAnsi" w:hAnsiTheme="minorHAnsi" w:cstheme="minorHAnsi"/>
        </w:rPr>
        <w:t xml:space="preserve"> </w:t>
      </w:r>
      <w:r w:rsidR="001B7A4C">
        <w:rPr>
          <w:rFonts w:asciiTheme="minorHAnsi" w:hAnsiTheme="minorHAnsi" w:cstheme="minorHAnsi"/>
        </w:rPr>
        <w:t>The a</w:t>
      </w:r>
      <w:r w:rsidR="002A63B5">
        <w:rPr>
          <w:rFonts w:asciiTheme="minorHAnsi" w:hAnsiTheme="minorHAnsi" w:cstheme="minorHAnsi"/>
        </w:rPr>
        <w:t xml:space="preserve">ddition of the </w:t>
      </w:r>
      <w:r w:rsidR="002A63B5" w:rsidRPr="002A63B5">
        <w:rPr>
          <w:rFonts w:asciiTheme="minorHAnsi" w:hAnsiTheme="minorHAnsi" w:cstheme="minorHAnsi"/>
        </w:rPr>
        <w:t>‘Local Champions or role models’ that at</w:t>
      </w:r>
      <w:r w:rsidR="002A63B5">
        <w:rPr>
          <w:rFonts w:asciiTheme="minorHAnsi" w:hAnsiTheme="minorHAnsi" w:cstheme="minorHAnsi"/>
        </w:rPr>
        <w:t>tended these events on the days were invaluable as t</w:t>
      </w:r>
      <w:r w:rsidR="002A63B5" w:rsidRPr="002A63B5">
        <w:rPr>
          <w:rFonts w:asciiTheme="minorHAnsi" w:hAnsiTheme="minorHAnsi" w:cstheme="minorHAnsi"/>
        </w:rPr>
        <w:t>hey were once a NEET and could relate to the attendees on the day on an informal and non-judgemental way. We had guest speakers from all walks of life</w:t>
      </w:r>
      <w:r w:rsidR="002A63B5">
        <w:rPr>
          <w:rFonts w:asciiTheme="minorHAnsi" w:hAnsiTheme="minorHAnsi" w:cstheme="minorHAnsi"/>
        </w:rPr>
        <w:t xml:space="preserve">. We also had the quality in the information stands </w:t>
      </w:r>
      <w:r w:rsidR="00FA31A0">
        <w:rPr>
          <w:rFonts w:asciiTheme="minorHAnsi" w:hAnsiTheme="minorHAnsi" w:cstheme="minorHAnsi"/>
        </w:rPr>
        <w:t>that</w:t>
      </w:r>
      <w:r w:rsidR="002A63B5">
        <w:rPr>
          <w:rFonts w:asciiTheme="minorHAnsi" w:hAnsiTheme="minorHAnsi" w:cstheme="minorHAnsi"/>
        </w:rPr>
        <w:t xml:space="preserve"> attended and gave valuable information to each attendee. </w:t>
      </w:r>
    </w:p>
    <w:p w:rsidR="006C24C5" w:rsidRDefault="00AC58B1" w:rsidP="00802A03">
      <w:pPr>
        <w:pStyle w:val="xmsonormal"/>
        <w:spacing w:line="360" w:lineRule="auto"/>
        <w:jc w:val="both"/>
        <w:rPr>
          <w:rFonts w:asciiTheme="minorHAnsi" w:hAnsiTheme="minorHAnsi" w:cstheme="minorHAnsi"/>
        </w:rPr>
      </w:pPr>
      <w:r>
        <w:rPr>
          <w:rFonts w:asciiTheme="minorHAnsi" w:hAnsiTheme="minorHAnsi" w:cstheme="minorHAnsi"/>
        </w:rPr>
        <w:t>The main challenges which we were faced with was funding, s</w:t>
      </w:r>
      <w:r w:rsidR="005623BC">
        <w:rPr>
          <w:rFonts w:asciiTheme="minorHAnsi" w:hAnsiTheme="minorHAnsi" w:cstheme="minorHAnsi"/>
        </w:rPr>
        <w:t xml:space="preserve">taff costs and venue suitability with the foundations programme as a remote, safe and suitable building was needed to successfully benefit this programme. </w:t>
      </w:r>
    </w:p>
    <w:p w:rsidR="003C45EF" w:rsidRDefault="00C14E23" w:rsidP="005C537C">
      <w:pPr>
        <w:pStyle w:val="Default"/>
        <w:spacing w:line="360" w:lineRule="auto"/>
        <w:jc w:val="both"/>
        <w:rPr>
          <w:bCs/>
          <w:lang w:val="ga-IE"/>
        </w:rPr>
      </w:pPr>
      <w:r w:rsidRPr="00081168">
        <w:rPr>
          <w:noProof/>
          <w:lang w:val="en-IE" w:eastAsia="en-IE"/>
        </w:rPr>
        <w:drawing>
          <wp:anchor distT="0" distB="0" distL="114300" distR="114300" simplePos="0" relativeHeight="251669504" behindDoc="0" locked="0" layoutInCell="1" allowOverlap="1" wp14:anchorId="794B6233" wp14:editId="5C0326D3">
            <wp:simplePos x="0" y="0"/>
            <wp:positionH relativeFrom="margin">
              <wp:posOffset>28575</wp:posOffset>
            </wp:positionH>
            <wp:positionV relativeFrom="paragraph">
              <wp:posOffset>24130</wp:posOffset>
            </wp:positionV>
            <wp:extent cx="1908810" cy="2066925"/>
            <wp:effectExtent l="0" t="0" r="0" b="9525"/>
            <wp:wrapSquare wrapText="bothSides"/>
            <wp:docPr id="19" name="Picture 19" descr="C:\Users\edoran\AppData\Local\Microsoft\Windows\INetCache\Content.Outlook\LIWV7JBY\20171213_13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oran\AppData\Local\Microsoft\Windows\INetCache\Content.Outlook\LIWV7JBY\20171213_1351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881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4C5">
        <w:rPr>
          <w:rFonts w:asciiTheme="minorHAnsi" w:hAnsiTheme="minorHAnsi" w:cstheme="minorHAnsi"/>
        </w:rPr>
        <w:t xml:space="preserve">In April 2018 we applied through the </w:t>
      </w:r>
      <w:r w:rsidR="006C24C5" w:rsidRPr="006C24C5">
        <w:rPr>
          <w:b/>
          <w:bCs/>
        </w:rPr>
        <w:t xml:space="preserve">QCBI Innovation Fund: Enhancing Children’s and Young People’s Outcomes </w:t>
      </w:r>
      <w:r w:rsidR="006C24C5" w:rsidRPr="006C24C5">
        <w:rPr>
          <w:bCs/>
        </w:rPr>
        <w:t>for a total of €44k in order to secure funding to enhance the foundations programme for 2019</w:t>
      </w:r>
      <w:r w:rsidR="006C24C5">
        <w:rPr>
          <w:bCs/>
        </w:rPr>
        <w:t xml:space="preserve">, unfortunately we were met with a negative and were not successful in this application. </w:t>
      </w:r>
    </w:p>
    <w:p w:rsidR="003C45EF" w:rsidRDefault="003C45EF" w:rsidP="005C537C">
      <w:pPr>
        <w:pStyle w:val="Default"/>
        <w:spacing w:line="360" w:lineRule="auto"/>
        <w:jc w:val="both"/>
        <w:rPr>
          <w:bCs/>
          <w:lang w:val="ga-IE"/>
        </w:rPr>
      </w:pPr>
    </w:p>
    <w:p w:rsidR="003C45EF" w:rsidRDefault="003C45EF" w:rsidP="005C537C">
      <w:pPr>
        <w:pStyle w:val="Default"/>
        <w:spacing w:line="360" w:lineRule="auto"/>
        <w:jc w:val="both"/>
        <w:rPr>
          <w:bCs/>
          <w:lang w:val="ga-IE"/>
        </w:rPr>
      </w:pPr>
    </w:p>
    <w:p w:rsidR="000D3C07" w:rsidRPr="005C537C" w:rsidRDefault="006C24C5" w:rsidP="005C537C">
      <w:pPr>
        <w:pStyle w:val="Default"/>
        <w:spacing w:line="360" w:lineRule="auto"/>
        <w:jc w:val="both"/>
        <w:rPr>
          <w:bCs/>
          <w:lang w:val="ga-IE"/>
        </w:rPr>
      </w:pPr>
      <w:r>
        <w:rPr>
          <w:bCs/>
        </w:rPr>
        <w:t>The next step was to apply through LEADER funding. The task working group meet on a monthly basis to process these</w:t>
      </w:r>
      <w:r w:rsidRPr="00FA31A0">
        <w:rPr>
          <w:bCs/>
          <w:color w:val="auto"/>
        </w:rPr>
        <w:t xml:space="preserve"> </w:t>
      </w:r>
      <w:r w:rsidR="00F63029" w:rsidRPr="00FA31A0">
        <w:rPr>
          <w:bCs/>
          <w:color w:val="auto"/>
          <w:lang w:val="ga-IE"/>
        </w:rPr>
        <w:t xml:space="preserve">funding </w:t>
      </w:r>
      <w:r w:rsidRPr="00FA31A0">
        <w:rPr>
          <w:bCs/>
          <w:color w:val="auto"/>
        </w:rPr>
        <w:t>application</w:t>
      </w:r>
      <w:r w:rsidR="00F63029" w:rsidRPr="00FA31A0">
        <w:rPr>
          <w:bCs/>
          <w:color w:val="auto"/>
          <w:lang w:val="ga-IE"/>
        </w:rPr>
        <w:t>s</w:t>
      </w:r>
      <w:r w:rsidRPr="00FA31A0">
        <w:rPr>
          <w:bCs/>
          <w:color w:val="auto"/>
        </w:rPr>
        <w:t xml:space="preserve"> </w:t>
      </w:r>
      <w:r>
        <w:rPr>
          <w:bCs/>
        </w:rPr>
        <w:t>whilst also working behind the scenes in gathering the necessary supporting documentation. We are in the process of completing t</w:t>
      </w:r>
      <w:r w:rsidR="001B7A4C">
        <w:rPr>
          <w:bCs/>
        </w:rPr>
        <w:t>he EOI application for LEADER fu</w:t>
      </w:r>
      <w:r>
        <w:rPr>
          <w:bCs/>
        </w:rPr>
        <w:t>nding and also have formed a steering group of funding bodies and stakeholders.</w:t>
      </w:r>
      <w:r w:rsidR="002A63B5">
        <w:rPr>
          <w:bCs/>
        </w:rPr>
        <w:t xml:space="preserve"> T</w:t>
      </w:r>
      <w:r>
        <w:rPr>
          <w:bCs/>
        </w:rPr>
        <w:t>he first meeting will take place in early Oc</w:t>
      </w:r>
      <w:r w:rsidR="005C537C">
        <w:rPr>
          <w:bCs/>
        </w:rPr>
        <w:t>tober with this steering group</w:t>
      </w:r>
    </w:p>
    <w:p w:rsidR="005A1B2B" w:rsidRDefault="005A1B2B" w:rsidP="00E1766F">
      <w:pPr>
        <w:pStyle w:val="Default"/>
        <w:spacing w:line="360" w:lineRule="auto"/>
        <w:rPr>
          <w:rFonts w:asciiTheme="minorHAnsi" w:hAnsiTheme="minorHAnsi" w:cstheme="minorHAnsi"/>
          <w:b/>
          <w:bCs/>
          <w:color w:val="auto"/>
        </w:rPr>
      </w:pPr>
    </w:p>
    <w:p w:rsidR="005A1B2B" w:rsidRDefault="005A1B2B" w:rsidP="00E1766F">
      <w:pPr>
        <w:pStyle w:val="Default"/>
        <w:spacing w:line="360" w:lineRule="auto"/>
        <w:rPr>
          <w:rFonts w:asciiTheme="minorHAnsi" w:hAnsiTheme="minorHAnsi" w:cstheme="minorHAnsi"/>
          <w:b/>
          <w:bCs/>
          <w:color w:val="auto"/>
        </w:rPr>
      </w:pPr>
    </w:p>
    <w:p w:rsidR="005623BC" w:rsidRPr="001B7A4C" w:rsidRDefault="005623BC" w:rsidP="001B7A4C">
      <w:pPr>
        <w:pStyle w:val="Default"/>
        <w:spacing w:line="360" w:lineRule="auto"/>
        <w:jc w:val="center"/>
        <w:rPr>
          <w:rFonts w:asciiTheme="minorHAnsi" w:hAnsiTheme="minorHAnsi" w:cstheme="minorHAnsi"/>
          <w:b/>
          <w:bCs/>
          <w:color w:val="auto"/>
          <w:u w:val="single"/>
        </w:rPr>
      </w:pPr>
      <w:r w:rsidRPr="001B7A4C">
        <w:rPr>
          <w:rFonts w:asciiTheme="minorHAnsi" w:hAnsiTheme="minorHAnsi" w:cstheme="minorHAnsi"/>
          <w:b/>
          <w:bCs/>
          <w:color w:val="auto"/>
          <w:u w:val="single"/>
        </w:rPr>
        <w:t>Staffing Costs.</w:t>
      </w:r>
    </w:p>
    <w:p w:rsidR="002A63B5" w:rsidRDefault="002A63B5" w:rsidP="00E1766F">
      <w:pPr>
        <w:pStyle w:val="Default"/>
        <w:spacing w:line="360" w:lineRule="auto"/>
        <w:rPr>
          <w:rFonts w:asciiTheme="minorHAnsi" w:hAnsiTheme="minorHAnsi" w:cstheme="minorHAnsi"/>
          <w:b/>
          <w:bCs/>
          <w:color w:val="auto"/>
        </w:rPr>
      </w:pPr>
    </w:p>
    <w:p w:rsidR="002A63B5" w:rsidRPr="00F63029" w:rsidRDefault="002A63B5" w:rsidP="00E1766F">
      <w:pPr>
        <w:pStyle w:val="Default"/>
        <w:spacing w:line="360" w:lineRule="auto"/>
        <w:rPr>
          <w:rFonts w:asciiTheme="minorHAnsi" w:hAnsiTheme="minorHAnsi" w:cstheme="minorHAnsi"/>
          <w:b/>
          <w:bCs/>
          <w:color w:val="auto"/>
          <w:lang w:val="ga-IE"/>
        </w:rPr>
      </w:pPr>
      <w:r>
        <w:rPr>
          <w:rFonts w:asciiTheme="minorHAnsi" w:hAnsiTheme="minorHAnsi" w:cstheme="minorHAnsi"/>
          <w:b/>
          <w:bCs/>
          <w:color w:val="auto"/>
        </w:rPr>
        <w:t xml:space="preserve"> The purpose of enclosing the staffing cost table below is to highlight the </w:t>
      </w:r>
      <w:r w:rsidR="00F63029">
        <w:rPr>
          <w:rFonts w:asciiTheme="minorHAnsi" w:hAnsiTheme="minorHAnsi" w:cstheme="minorHAnsi"/>
          <w:b/>
          <w:bCs/>
          <w:color w:val="auto"/>
        </w:rPr>
        <w:t>hou</w:t>
      </w:r>
      <w:r w:rsidR="00F63029" w:rsidRPr="00FA31A0">
        <w:rPr>
          <w:rFonts w:asciiTheme="minorHAnsi" w:hAnsiTheme="minorHAnsi" w:cstheme="minorHAnsi"/>
          <w:b/>
          <w:bCs/>
          <w:color w:val="auto"/>
        </w:rPr>
        <w:t>r</w:t>
      </w:r>
      <w:r w:rsidR="005A1B2B" w:rsidRPr="00FA31A0">
        <w:rPr>
          <w:rFonts w:asciiTheme="minorHAnsi" w:hAnsiTheme="minorHAnsi" w:cstheme="minorHAnsi"/>
          <w:b/>
          <w:bCs/>
          <w:color w:val="auto"/>
        </w:rPr>
        <w:t>s</w:t>
      </w:r>
      <w:r>
        <w:rPr>
          <w:rFonts w:asciiTheme="minorHAnsi" w:hAnsiTheme="minorHAnsi" w:cstheme="minorHAnsi"/>
          <w:b/>
          <w:bCs/>
          <w:color w:val="auto"/>
        </w:rPr>
        <w:t>/time commitment and resources of staff allocation that went into the delivery of this programme.</w:t>
      </w:r>
      <w:r w:rsidR="00F63029">
        <w:rPr>
          <w:rFonts w:asciiTheme="minorHAnsi" w:hAnsiTheme="minorHAnsi" w:cstheme="minorHAnsi"/>
          <w:b/>
          <w:bCs/>
          <w:color w:val="auto"/>
          <w:lang w:val="ga-IE"/>
        </w:rPr>
        <w:t xml:space="preserve"> </w:t>
      </w:r>
      <w:r w:rsidR="00F63029" w:rsidRPr="00FA31A0">
        <w:rPr>
          <w:rFonts w:asciiTheme="minorHAnsi" w:hAnsiTheme="minorHAnsi" w:cstheme="minorHAnsi"/>
          <w:b/>
          <w:bCs/>
          <w:color w:val="auto"/>
          <w:lang w:val="ga-IE"/>
        </w:rPr>
        <w:t>The delivery of another programme in 2019 will require similar resources.</w:t>
      </w:r>
    </w:p>
    <w:p w:rsidR="002A63B5" w:rsidRPr="00E1766F" w:rsidRDefault="002A63B5" w:rsidP="00E1766F">
      <w:pPr>
        <w:pStyle w:val="Default"/>
        <w:spacing w:line="360" w:lineRule="auto"/>
        <w:rPr>
          <w:rFonts w:asciiTheme="minorHAnsi" w:hAnsiTheme="minorHAnsi" w:cstheme="minorHAnsi"/>
          <w:color w:val="auto"/>
        </w:rPr>
      </w:pPr>
    </w:p>
    <w:p w:rsidR="005623BC" w:rsidRPr="00E1766F" w:rsidRDefault="005623BC" w:rsidP="00BF0451">
      <w:pPr>
        <w:pStyle w:val="Default"/>
        <w:spacing w:line="360" w:lineRule="auto"/>
        <w:jc w:val="both"/>
        <w:rPr>
          <w:rFonts w:asciiTheme="minorHAnsi" w:hAnsiTheme="minorHAnsi" w:cstheme="minorHAnsi"/>
          <w:color w:val="auto"/>
        </w:rPr>
      </w:pPr>
      <w:r w:rsidRPr="00E1766F">
        <w:rPr>
          <w:rFonts w:asciiTheme="minorHAnsi" w:hAnsiTheme="minorHAnsi" w:cstheme="minorHAnsi"/>
          <w:color w:val="auto"/>
        </w:rPr>
        <w:t>The working group designed and coordinated the</w:t>
      </w:r>
      <w:r w:rsidR="00AC58B1">
        <w:rPr>
          <w:rFonts w:asciiTheme="minorHAnsi" w:hAnsiTheme="minorHAnsi" w:cstheme="minorHAnsi"/>
          <w:color w:val="auto"/>
        </w:rPr>
        <w:t xml:space="preserve"> Foundations</w:t>
      </w:r>
      <w:r w:rsidRPr="00E1766F">
        <w:rPr>
          <w:rFonts w:asciiTheme="minorHAnsi" w:hAnsiTheme="minorHAnsi" w:cstheme="minorHAnsi"/>
          <w:color w:val="auto"/>
        </w:rPr>
        <w:t xml:space="preserve"> progra</w:t>
      </w:r>
      <w:r w:rsidR="00AC58B1">
        <w:rPr>
          <w:rFonts w:asciiTheme="minorHAnsi" w:hAnsiTheme="minorHAnsi" w:cstheme="minorHAnsi"/>
          <w:color w:val="auto"/>
        </w:rPr>
        <w:t>mme and also delivered the QQI c</w:t>
      </w:r>
      <w:r w:rsidRPr="00E1766F">
        <w:rPr>
          <w:rFonts w:asciiTheme="minorHAnsi" w:hAnsiTheme="minorHAnsi" w:cstheme="minorHAnsi"/>
          <w:color w:val="auto"/>
        </w:rPr>
        <w:t>omponent. The time away from their organisations has a cost implication both in terms of their salaries and also an opportunity cost that relates to other work and projects they could have been assigned</w:t>
      </w:r>
      <w:r w:rsidR="00AC58B1">
        <w:rPr>
          <w:rFonts w:asciiTheme="minorHAnsi" w:hAnsiTheme="minorHAnsi" w:cstheme="minorHAnsi"/>
          <w:color w:val="auto"/>
        </w:rPr>
        <w:t xml:space="preserve"> to.</w:t>
      </w:r>
    </w:p>
    <w:p w:rsidR="005623BC" w:rsidRDefault="005623BC" w:rsidP="005623BC">
      <w:pPr>
        <w:pStyle w:val="Default"/>
        <w:rPr>
          <w:color w:val="auto"/>
          <w:sz w:val="23"/>
          <w:szCs w:val="23"/>
        </w:rPr>
      </w:pPr>
    </w:p>
    <w:tbl>
      <w:tblPr>
        <w:tblStyle w:val="TableGrid"/>
        <w:tblW w:w="0" w:type="auto"/>
        <w:tblLook w:val="04A0" w:firstRow="1" w:lastRow="0" w:firstColumn="1" w:lastColumn="0" w:noHBand="0" w:noVBand="1"/>
      </w:tblPr>
      <w:tblGrid>
        <w:gridCol w:w="1898"/>
        <w:gridCol w:w="1496"/>
        <w:gridCol w:w="1356"/>
        <w:gridCol w:w="1453"/>
        <w:gridCol w:w="1371"/>
      </w:tblGrid>
      <w:tr w:rsidR="00E1766F" w:rsidTr="005623BC">
        <w:tc>
          <w:tcPr>
            <w:tcW w:w="1898" w:type="dxa"/>
          </w:tcPr>
          <w:p w:rsidR="00E1766F" w:rsidRDefault="00E1766F" w:rsidP="005623BC">
            <w:pPr>
              <w:pStyle w:val="Default"/>
              <w:rPr>
                <w:color w:val="auto"/>
                <w:sz w:val="23"/>
                <w:szCs w:val="23"/>
              </w:rPr>
            </w:pPr>
            <w:r>
              <w:rPr>
                <w:b/>
                <w:bCs/>
                <w:sz w:val="23"/>
                <w:szCs w:val="23"/>
              </w:rPr>
              <w:t>Agency</w:t>
            </w:r>
          </w:p>
        </w:tc>
        <w:tc>
          <w:tcPr>
            <w:tcW w:w="1496" w:type="dxa"/>
          </w:tcPr>
          <w:p w:rsidR="00E1766F" w:rsidRDefault="00E1766F" w:rsidP="005623BC">
            <w:pPr>
              <w:pStyle w:val="Default"/>
              <w:rPr>
                <w:color w:val="auto"/>
                <w:sz w:val="23"/>
                <w:szCs w:val="23"/>
              </w:rPr>
            </w:pPr>
            <w:r>
              <w:rPr>
                <w:b/>
                <w:bCs/>
                <w:sz w:val="23"/>
                <w:szCs w:val="23"/>
              </w:rPr>
              <w:t>Total off-site Coordination and Planning Hours</w:t>
            </w:r>
          </w:p>
        </w:tc>
        <w:tc>
          <w:tcPr>
            <w:tcW w:w="1356" w:type="dxa"/>
          </w:tcPr>
          <w:p w:rsidR="00E1766F" w:rsidRDefault="00E1766F" w:rsidP="005623BC">
            <w:pPr>
              <w:pStyle w:val="Default"/>
              <w:rPr>
                <w:color w:val="auto"/>
                <w:sz w:val="23"/>
                <w:szCs w:val="23"/>
              </w:rPr>
            </w:pPr>
            <w:r>
              <w:rPr>
                <w:b/>
                <w:bCs/>
                <w:sz w:val="23"/>
                <w:szCs w:val="23"/>
              </w:rPr>
              <w:t>Total On-Site Days</w:t>
            </w:r>
          </w:p>
        </w:tc>
        <w:tc>
          <w:tcPr>
            <w:tcW w:w="1453" w:type="dxa"/>
          </w:tcPr>
          <w:p w:rsidR="00E1766F" w:rsidRDefault="00E1766F" w:rsidP="005623BC">
            <w:pPr>
              <w:pStyle w:val="Default"/>
              <w:rPr>
                <w:color w:val="auto"/>
                <w:sz w:val="23"/>
                <w:szCs w:val="23"/>
              </w:rPr>
            </w:pPr>
            <w:r>
              <w:rPr>
                <w:b/>
                <w:bCs/>
                <w:sz w:val="23"/>
                <w:szCs w:val="23"/>
              </w:rPr>
              <w:t>Total On-Site Tutoring and Mentoring Hours</w:t>
            </w:r>
          </w:p>
        </w:tc>
        <w:tc>
          <w:tcPr>
            <w:tcW w:w="1371" w:type="dxa"/>
          </w:tcPr>
          <w:p w:rsidR="00E1766F" w:rsidRDefault="00E1766F" w:rsidP="005623BC">
            <w:pPr>
              <w:pStyle w:val="Default"/>
              <w:rPr>
                <w:color w:val="auto"/>
                <w:sz w:val="23"/>
                <w:szCs w:val="23"/>
              </w:rPr>
            </w:pPr>
            <w:r>
              <w:rPr>
                <w:b/>
                <w:bCs/>
                <w:sz w:val="23"/>
                <w:szCs w:val="23"/>
              </w:rPr>
              <w:t>Total Hours</w:t>
            </w:r>
          </w:p>
        </w:tc>
      </w:tr>
      <w:tr w:rsidR="00E1766F" w:rsidTr="005623BC">
        <w:tc>
          <w:tcPr>
            <w:tcW w:w="1898" w:type="dxa"/>
          </w:tcPr>
          <w:p w:rsidR="00E1766F" w:rsidRDefault="00E1766F" w:rsidP="005623BC">
            <w:pPr>
              <w:pStyle w:val="Default"/>
              <w:rPr>
                <w:sz w:val="23"/>
                <w:szCs w:val="23"/>
              </w:rPr>
            </w:pPr>
            <w:r>
              <w:rPr>
                <w:sz w:val="23"/>
                <w:szCs w:val="23"/>
              </w:rPr>
              <w:t>RLP</w:t>
            </w:r>
          </w:p>
        </w:tc>
        <w:tc>
          <w:tcPr>
            <w:tcW w:w="1496" w:type="dxa"/>
          </w:tcPr>
          <w:p w:rsidR="00E1766F" w:rsidRDefault="00E1766F" w:rsidP="005623BC">
            <w:pPr>
              <w:pStyle w:val="Default"/>
              <w:rPr>
                <w:sz w:val="23"/>
                <w:szCs w:val="23"/>
              </w:rPr>
            </w:pPr>
            <w:r>
              <w:rPr>
                <w:sz w:val="23"/>
                <w:szCs w:val="23"/>
              </w:rPr>
              <w:t>193</w:t>
            </w:r>
          </w:p>
        </w:tc>
        <w:tc>
          <w:tcPr>
            <w:tcW w:w="1356" w:type="dxa"/>
          </w:tcPr>
          <w:p w:rsidR="00E1766F" w:rsidRDefault="00E1766F" w:rsidP="005623BC">
            <w:pPr>
              <w:pStyle w:val="Default"/>
              <w:rPr>
                <w:color w:val="auto"/>
                <w:sz w:val="23"/>
                <w:szCs w:val="23"/>
              </w:rPr>
            </w:pPr>
            <w:r>
              <w:rPr>
                <w:sz w:val="23"/>
                <w:szCs w:val="23"/>
              </w:rPr>
              <w:t>15</w:t>
            </w:r>
          </w:p>
        </w:tc>
        <w:tc>
          <w:tcPr>
            <w:tcW w:w="1453" w:type="dxa"/>
          </w:tcPr>
          <w:p w:rsidR="00E1766F" w:rsidRDefault="00E1766F" w:rsidP="005623BC">
            <w:pPr>
              <w:pStyle w:val="Default"/>
              <w:rPr>
                <w:color w:val="auto"/>
                <w:sz w:val="23"/>
                <w:szCs w:val="23"/>
              </w:rPr>
            </w:pPr>
            <w:r>
              <w:rPr>
                <w:sz w:val="23"/>
                <w:szCs w:val="23"/>
              </w:rPr>
              <w:t>60</w:t>
            </w:r>
          </w:p>
        </w:tc>
        <w:tc>
          <w:tcPr>
            <w:tcW w:w="1371" w:type="dxa"/>
          </w:tcPr>
          <w:p w:rsidR="00E1766F" w:rsidRDefault="00E1766F" w:rsidP="005623BC">
            <w:pPr>
              <w:pStyle w:val="Default"/>
              <w:rPr>
                <w:color w:val="auto"/>
                <w:sz w:val="23"/>
                <w:szCs w:val="23"/>
              </w:rPr>
            </w:pPr>
            <w:r>
              <w:rPr>
                <w:sz w:val="23"/>
                <w:szCs w:val="23"/>
              </w:rPr>
              <w:t>253</w:t>
            </w:r>
          </w:p>
        </w:tc>
      </w:tr>
      <w:tr w:rsidR="00E1766F" w:rsidTr="005623BC">
        <w:tc>
          <w:tcPr>
            <w:tcW w:w="1898" w:type="dxa"/>
          </w:tcPr>
          <w:p w:rsidR="00E1766F" w:rsidRDefault="00E1766F" w:rsidP="005623BC">
            <w:pPr>
              <w:pStyle w:val="Default"/>
              <w:rPr>
                <w:color w:val="auto"/>
                <w:sz w:val="23"/>
                <w:szCs w:val="23"/>
              </w:rPr>
            </w:pPr>
            <w:r>
              <w:rPr>
                <w:sz w:val="23"/>
                <w:szCs w:val="23"/>
              </w:rPr>
              <w:t>GRETB</w:t>
            </w:r>
          </w:p>
        </w:tc>
        <w:tc>
          <w:tcPr>
            <w:tcW w:w="1496" w:type="dxa"/>
          </w:tcPr>
          <w:p w:rsidR="00E1766F" w:rsidRDefault="00E1766F" w:rsidP="005623BC">
            <w:pPr>
              <w:pStyle w:val="Default"/>
              <w:rPr>
                <w:sz w:val="23"/>
                <w:szCs w:val="23"/>
              </w:rPr>
            </w:pPr>
            <w:r>
              <w:rPr>
                <w:sz w:val="23"/>
                <w:szCs w:val="23"/>
              </w:rPr>
              <w:t xml:space="preserve">214 </w:t>
            </w:r>
          </w:p>
        </w:tc>
        <w:tc>
          <w:tcPr>
            <w:tcW w:w="1356" w:type="dxa"/>
          </w:tcPr>
          <w:p w:rsidR="00E1766F" w:rsidRDefault="00E1766F" w:rsidP="005623BC">
            <w:pPr>
              <w:pStyle w:val="Default"/>
              <w:rPr>
                <w:sz w:val="23"/>
                <w:szCs w:val="23"/>
              </w:rPr>
            </w:pPr>
            <w:r>
              <w:rPr>
                <w:sz w:val="23"/>
                <w:szCs w:val="23"/>
              </w:rPr>
              <w:t xml:space="preserve">17 </w:t>
            </w:r>
          </w:p>
        </w:tc>
        <w:tc>
          <w:tcPr>
            <w:tcW w:w="1453" w:type="dxa"/>
          </w:tcPr>
          <w:p w:rsidR="00E1766F" w:rsidRDefault="00E1766F" w:rsidP="005623BC">
            <w:pPr>
              <w:pStyle w:val="Default"/>
              <w:rPr>
                <w:color w:val="auto"/>
                <w:sz w:val="23"/>
                <w:szCs w:val="23"/>
              </w:rPr>
            </w:pPr>
            <w:r>
              <w:rPr>
                <w:sz w:val="23"/>
                <w:szCs w:val="23"/>
              </w:rPr>
              <w:t>68</w:t>
            </w:r>
          </w:p>
        </w:tc>
        <w:tc>
          <w:tcPr>
            <w:tcW w:w="1371" w:type="dxa"/>
          </w:tcPr>
          <w:p w:rsidR="00E1766F" w:rsidRDefault="00E1766F" w:rsidP="005623BC">
            <w:pPr>
              <w:pStyle w:val="Default"/>
              <w:rPr>
                <w:sz w:val="23"/>
                <w:szCs w:val="23"/>
              </w:rPr>
            </w:pPr>
            <w:r>
              <w:rPr>
                <w:sz w:val="23"/>
                <w:szCs w:val="23"/>
              </w:rPr>
              <w:t xml:space="preserve">282 </w:t>
            </w:r>
          </w:p>
        </w:tc>
      </w:tr>
      <w:tr w:rsidR="00E1766F" w:rsidTr="005623BC">
        <w:tc>
          <w:tcPr>
            <w:tcW w:w="1898" w:type="dxa"/>
          </w:tcPr>
          <w:p w:rsidR="00E1766F" w:rsidRDefault="00E1766F" w:rsidP="005623BC">
            <w:pPr>
              <w:pStyle w:val="Default"/>
              <w:rPr>
                <w:color w:val="auto"/>
                <w:sz w:val="23"/>
                <w:szCs w:val="23"/>
              </w:rPr>
            </w:pPr>
            <w:r>
              <w:rPr>
                <w:sz w:val="23"/>
                <w:szCs w:val="23"/>
              </w:rPr>
              <w:t>WRDATF/SWMDC</w:t>
            </w:r>
          </w:p>
        </w:tc>
        <w:tc>
          <w:tcPr>
            <w:tcW w:w="1496" w:type="dxa"/>
          </w:tcPr>
          <w:p w:rsidR="00E1766F" w:rsidRDefault="00E1766F" w:rsidP="005623BC">
            <w:pPr>
              <w:pStyle w:val="Default"/>
              <w:rPr>
                <w:sz w:val="23"/>
                <w:szCs w:val="23"/>
              </w:rPr>
            </w:pPr>
            <w:r>
              <w:rPr>
                <w:sz w:val="23"/>
                <w:szCs w:val="23"/>
              </w:rPr>
              <w:t xml:space="preserve">174 </w:t>
            </w:r>
          </w:p>
        </w:tc>
        <w:tc>
          <w:tcPr>
            <w:tcW w:w="1356" w:type="dxa"/>
          </w:tcPr>
          <w:p w:rsidR="00E1766F" w:rsidRDefault="00E1766F" w:rsidP="005623BC">
            <w:pPr>
              <w:pStyle w:val="Default"/>
              <w:rPr>
                <w:color w:val="auto"/>
                <w:sz w:val="23"/>
                <w:szCs w:val="23"/>
              </w:rPr>
            </w:pPr>
            <w:r>
              <w:rPr>
                <w:sz w:val="23"/>
                <w:szCs w:val="23"/>
              </w:rPr>
              <w:t>30</w:t>
            </w:r>
          </w:p>
        </w:tc>
        <w:tc>
          <w:tcPr>
            <w:tcW w:w="1453" w:type="dxa"/>
          </w:tcPr>
          <w:p w:rsidR="00E1766F" w:rsidRDefault="00E1766F" w:rsidP="005623BC">
            <w:pPr>
              <w:pStyle w:val="Default"/>
              <w:rPr>
                <w:color w:val="auto"/>
                <w:sz w:val="23"/>
                <w:szCs w:val="23"/>
              </w:rPr>
            </w:pPr>
            <w:r>
              <w:rPr>
                <w:sz w:val="23"/>
                <w:szCs w:val="23"/>
              </w:rPr>
              <w:t>120</w:t>
            </w:r>
          </w:p>
        </w:tc>
        <w:tc>
          <w:tcPr>
            <w:tcW w:w="1371" w:type="dxa"/>
          </w:tcPr>
          <w:p w:rsidR="00E1766F" w:rsidRDefault="00E1766F" w:rsidP="005623BC">
            <w:pPr>
              <w:pStyle w:val="Default"/>
              <w:rPr>
                <w:color w:val="auto"/>
                <w:sz w:val="23"/>
                <w:szCs w:val="23"/>
              </w:rPr>
            </w:pPr>
            <w:r>
              <w:rPr>
                <w:sz w:val="23"/>
                <w:szCs w:val="23"/>
              </w:rPr>
              <w:t>294</w:t>
            </w:r>
          </w:p>
        </w:tc>
      </w:tr>
      <w:tr w:rsidR="00E1766F" w:rsidTr="005623BC">
        <w:tc>
          <w:tcPr>
            <w:tcW w:w="1898" w:type="dxa"/>
          </w:tcPr>
          <w:p w:rsidR="00E1766F" w:rsidRDefault="00E1766F" w:rsidP="005623BC">
            <w:pPr>
              <w:pStyle w:val="Default"/>
              <w:rPr>
                <w:color w:val="auto"/>
                <w:sz w:val="23"/>
                <w:szCs w:val="23"/>
              </w:rPr>
            </w:pPr>
            <w:r>
              <w:rPr>
                <w:sz w:val="23"/>
                <w:szCs w:val="23"/>
              </w:rPr>
              <w:t>WRDATF/GRETB</w:t>
            </w:r>
          </w:p>
        </w:tc>
        <w:tc>
          <w:tcPr>
            <w:tcW w:w="1496" w:type="dxa"/>
          </w:tcPr>
          <w:p w:rsidR="00E1766F" w:rsidRDefault="00E1766F" w:rsidP="005623BC">
            <w:pPr>
              <w:pStyle w:val="Default"/>
              <w:rPr>
                <w:color w:val="auto"/>
                <w:sz w:val="23"/>
                <w:szCs w:val="23"/>
              </w:rPr>
            </w:pPr>
            <w:r>
              <w:rPr>
                <w:sz w:val="23"/>
                <w:szCs w:val="23"/>
              </w:rPr>
              <w:t>252</w:t>
            </w:r>
          </w:p>
        </w:tc>
        <w:tc>
          <w:tcPr>
            <w:tcW w:w="1356" w:type="dxa"/>
          </w:tcPr>
          <w:p w:rsidR="00E1766F" w:rsidRDefault="00E1766F" w:rsidP="005623BC">
            <w:pPr>
              <w:pStyle w:val="Default"/>
              <w:rPr>
                <w:sz w:val="23"/>
                <w:szCs w:val="23"/>
              </w:rPr>
            </w:pPr>
            <w:r>
              <w:rPr>
                <w:sz w:val="23"/>
                <w:szCs w:val="23"/>
              </w:rPr>
              <w:t xml:space="preserve">36.5 </w:t>
            </w:r>
          </w:p>
        </w:tc>
        <w:tc>
          <w:tcPr>
            <w:tcW w:w="1453" w:type="dxa"/>
          </w:tcPr>
          <w:p w:rsidR="00E1766F" w:rsidRDefault="00E1766F" w:rsidP="005623BC">
            <w:pPr>
              <w:pStyle w:val="Default"/>
              <w:rPr>
                <w:color w:val="auto"/>
                <w:sz w:val="23"/>
                <w:szCs w:val="23"/>
              </w:rPr>
            </w:pPr>
            <w:r>
              <w:rPr>
                <w:sz w:val="23"/>
                <w:szCs w:val="23"/>
              </w:rPr>
              <w:t>146</w:t>
            </w:r>
          </w:p>
        </w:tc>
        <w:tc>
          <w:tcPr>
            <w:tcW w:w="1371" w:type="dxa"/>
          </w:tcPr>
          <w:p w:rsidR="00E1766F" w:rsidRDefault="00E1766F" w:rsidP="005623BC">
            <w:pPr>
              <w:pStyle w:val="Default"/>
              <w:rPr>
                <w:color w:val="auto"/>
                <w:sz w:val="23"/>
                <w:szCs w:val="23"/>
              </w:rPr>
            </w:pPr>
            <w:r>
              <w:rPr>
                <w:sz w:val="23"/>
                <w:szCs w:val="23"/>
              </w:rPr>
              <w:t>398</w:t>
            </w:r>
          </w:p>
        </w:tc>
      </w:tr>
      <w:tr w:rsidR="00E1766F" w:rsidTr="005623BC">
        <w:tc>
          <w:tcPr>
            <w:tcW w:w="1898" w:type="dxa"/>
          </w:tcPr>
          <w:p w:rsidR="00E1766F" w:rsidRDefault="00E1766F" w:rsidP="005623BC">
            <w:pPr>
              <w:pStyle w:val="Default"/>
              <w:rPr>
                <w:color w:val="auto"/>
                <w:sz w:val="23"/>
                <w:szCs w:val="23"/>
              </w:rPr>
            </w:pPr>
          </w:p>
        </w:tc>
        <w:tc>
          <w:tcPr>
            <w:tcW w:w="1496" w:type="dxa"/>
          </w:tcPr>
          <w:p w:rsidR="00E1766F" w:rsidRDefault="00E1766F" w:rsidP="005623BC">
            <w:pPr>
              <w:pStyle w:val="Default"/>
              <w:rPr>
                <w:color w:val="auto"/>
                <w:sz w:val="23"/>
                <w:szCs w:val="23"/>
              </w:rPr>
            </w:pPr>
          </w:p>
        </w:tc>
        <w:tc>
          <w:tcPr>
            <w:tcW w:w="1356" w:type="dxa"/>
          </w:tcPr>
          <w:p w:rsidR="00E1766F" w:rsidRDefault="00E1766F" w:rsidP="005623BC">
            <w:pPr>
              <w:pStyle w:val="Default"/>
              <w:rPr>
                <w:color w:val="auto"/>
                <w:sz w:val="23"/>
                <w:szCs w:val="23"/>
              </w:rPr>
            </w:pPr>
          </w:p>
        </w:tc>
        <w:tc>
          <w:tcPr>
            <w:tcW w:w="1453" w:type="dxa"/>
          </w:tcPr>
          <w:p w:rsidR="00E1766F" w:rsidRDefault="00E1766F" w:rsidP="005623BC">
            <w:pPr>
              <w:pStyle w:val="Default"/>
              <w:rPr>
                <w:color w:val="auto"/>
                <w:sz w:val="23"/>
                <w:szCs w:val="23"/>
              </w:rPr>
            </w:pPr>
          </w:p>
        </w:tc>
        <w:tc>
          <w:tcPr>
            <w:tcW w:w="1371" w:type="dxa"/>
          </w:tcPr>
          <w:p w:rsidR="00E1766F" w:rsidRDefault="00E1766F" w:rsidP="005623BC">
            <w:pPr>
              <w:pStyle w:val="Default"/>
              <w:rPr>
                <w:color w:val="auto"/>
                <w:sz w:val="23"/>
                <w:szCs w:val="23"/>
              </w:rPr>
            </w:pPr>
            <w:r>
              <w:rPr>
                <w:b/>
                <w:bCs/>
                <w:sz w:val="23"/>
                <w:szCs w:val="23"/>
              </w:rPr>
              <w:t>1,227 hours</w:t>
            </w:r>
          </w:p>
        </w:tc>
      </w:tr>
    </w:tbl>
    <w:p w:rsidR="005623BC" w:rsidRDefault="005623BC" w:rsidP="005623BC">
      <w:pPr>
        <w:pStyle w:val="Default"/>
        <w:rPr>
          <w:color w:val="auto"/>
          <w:sz w:val="23"/>
          <w:szCs w:val="23"/>
        </w:rPr>
      </w:pPr>
    </w:p>
    <w:p w:rsidR="00B76DB2" w:rsidRPr="00E1766F" w:rsidRDefault="00B76DB2" w:rsidP="006F46D9">
      <w:pPr>
        <w:pStyle w:val="xmsonormal"/>
        <w:spacing w:line="360" w:lineRule="auto"/>
        <w:rPr>
          <w:rFonts w:asciiTheme="minorHAnsi" w:hAnsiTheme="minorHAnsi" w:cstheme="minorHAnsi"/>
          <w:color w:val="000000"/>
        </w:rPr>
      </w:pPr>
    </w:p>
    <w:p w:rsidR="005A1B2B" w:rsidRDefault="00E1766F" w:rsidP="00E1766F">
      <w:pPr>
        <w:pStyle w:val="Default"/>
        <w:spacing w:line="360" w:lineRule="auto"/>
        <w:rPr>
          <w:rFonts w:asciiTheme="minorHAnsi" w:hAnsiTheme="minorHAnsi" w:cstheme="minorHAnsi"/>
        </w:rPr>
      </w:pPr>
      <w:r w:rsidRPr="00E1766F">
        <w:rPr>
          <w:rFonts w:asciiTheme="minorHAnsi" w:hAnsiTheme="minorHAnsi" w:cstheme="minorHAnsi"/>
        </w:rPr>
        <w:t xml:space="preserve">In an effort to assign a monetary value to this time an average salary value of €45,000 has been used. This breaks down over the course of a full year to an hourly rate of €23.39. This is based on a 52-week year and a 37-hour week. Multiplying this rate by the hours worked gives a total of €23.39 x 1,227 = €28,669.53 </w:t>
      </w:r>
    </w:p>
    <w:p w:rsidR="00B76DB2" w:rsidRPr="005C537C" w:rsidRDefault="00B76DB2" w:rsidP="006F46D9">
      <w:pPr>
        <w:pStyle w:val="xmsonormal"/>
        <w:spacing w:line="360" w:lineRule="auto"/>
        <w:rPr>
          <w:rFonts w:asciiTheme="minorHAnsi" w:hAnsiTheme="minorHAnsi" w:cstheme="minorHAnsi"/>
          <w:color w:val="000000"/>
          <w:lang w:val="ga-IE"/>
        </w:rPr>
      </w:pPr>
    </w:p>
    <w:p w:rsidR="00BF0451" w:rsidRPr="000B7F4B" w:rsidRDefault="00BF0451" w:rsidP="006F46D9">
      <w:pPr>
        <w:pStyle w:val="xmsonormal"/>
        <w:spacing w:line="360" w:lineRule="auto"/>
        <w:rPr>
          <w:rFonts w:asciiTheme="minorHAnsi" w:hAnsiTheme="minorHAnsi" w:cstheme="minorHAnsi"/>
          <w:color w:val="000000"/>
        </w:rPr>
      </w:pPr>
    </w:p>
    <w:p w:rsidR="006C7B3B" w:rsidRDefault="00F95D36" w:rsidP="00487B2C">
      <w:pPr>
        <w:spacing w:line="360" w:lineRule="auto"/>
        <w:rPr>
          <w:rFonts w:cstheme="minorHAnsi"/>
          <w:b/>
          <w:sz w:val="28"/>
          <w:szCs w:val="28"/>
          <w:u w:val="single"/>
        </w:rPr>
      </w:pPr>
      <w:r w:rsidRPr="00081168">
        <w:rPr>
          <w:noProof/>
          <w:lang w:eastAsia="en-IE"/>
        </w:rPr>
        <w:drawing>
          <wp:anchor distT="0" distB="0" distL="114300" distR="114300" simplePos="0" relativeHeight="251671552" behindDoc="1" locked="0" layoutInCell="1" allowOverlap="1" wp14:anchorId="7F62B3A9" wp14:editId="08935D39">
            <wp:simplePos x="0" y="0"/>
            <wp:positionH relativeFrom="column">
              <wp:posOffset>-90170</wp:posOffset>
            </wp:positionH>
            <wp:positionV relativeFrom="paragraph">
              <wp:posOffset>-229870</wp:posOffset>
            </wp:positionV>
            <wp:extent cx="2416810" cy="1885950"/>
            <wp:effectExtent l="0" t="1270" r="1270" b="1270"/>
            <wp:wrapSquare wrapText="bothSides"/>
            <wp:docPr id="20" name="Picture 20" descr="C:\Users\edoran\AppData\Local\Microsoft\Windows\INetCache\Content.Outlook\LIWV7JBY\20180502_12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oran\AppData\Local\Microsoft\Windows\INetCache\Content.Outlook\LIWV7JBY\20180502_1205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1681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B3B">
        <w:rPr>
          <w:rFonts w:cstheme="minorHAnsi"/>
          <w:b/>
          <w:sz w:val="28"/>
          <w:szCs w:val="28"/>
          <w:u w:val="single"/>
        </w:rPr>
        <w:t xml:space="preserve">Outcomes: </w:t>
      </w:r>
    </w:p>
    <w:p w:rsidR="000D3C07" w:rsidRPr="00690FF7" w:rsidRDefault="008E1831" w:rsidP="00BF0451">
      <w:pPr>
        <w:spacing w:line="360" w:lineRule="auto"/>
        <w:jc w:val="both"/>
        <w:rPr>
          <w:rFonts w:cstheme="minorHAnsi"/>
          <w:sz w:val="24"/>
          <w:szCs w:val="24"/>
        </w:rPr>
      </w:pPr>
      <w:r>
        <w:rPr>
          <w:rFonts w:cstheme="minorHAnsi"/>
          <w:sz w:val="24"/>
          <w:szCs w:val="24"/>
        </w:rPr>
        <w:t>We have</w:t>
      </w:r>
      <w:r w:rsidR="00E1766F">
        <w:rPr>
          <w:rFonts w:cstheme="minorHAnsi"/>
          <w:sz w:val="24"/>
          <w:szCs w:val="24"/>
        </w:rPr>
        <w:t xml:space="preserve"> successfully carried</w:t>
      </w:r>
      <w:r>
        <w:rPr>
          <w:rFonts w:cstheme="minorHAnsi"/>
          <w:sz w:val="24"/>
          <w:szCs w:val="24"/>
        </w:rPr>
        <w:t xml:space="preserve"> out 2</w:t>
      </w:r>
      <w:r w:rsidR="00690FF7" w:rsidRPr="00690FF7">
        <w:rPr>
          <w:rFonts w:cstheme="minorHAnsi"/>
          <w:sz w:val="24"/>
          <w:szCs w:val="24"/>
        </w:rPr>
        <w:t xml:space="preserve"> of the</w:t>
      </w:r>
      <w:r w:rsidR="00E1766F">
        <w:rPr>
          <w:rFonts w:cstheme="minorHAnsi"/>
          <w:sz w:val="24"/>
          <w:szCs w:val="24"/>
        </w:rPr>
        <w:t xml:space="preserve"> Options </w:t>
      </w:r>
      <w:r w:rsidR="00E1766F" w:rsidRPr="00690FF7">
        <w:rPr>
          <w:rFonts w:cstheme="minorHAnsi"/>
          <w:sz w:val="24"/>
          <w:szCs w:val="24"/>
        </w:rPr>
        <w:t>events</w:t>
      </w:r>
      <w:r w:rsidR="00690FF7" w:rsidRPr="00690FF7">
        <w:rPr>
          <w:rFonts w:cstheme="minorHAnsi"/>
          <w:sz w:val="24"/>
          <w:szCs w:val="24"/>
        </w:rPr>
        <w:t xml:space="preserve"> to date with </w:t>
      </w:r>
      <w:r w:rsidR="00AC58B1">
        <w:rPr>
          <w:rFonts w:cstheme="minorHAnsi"/>
          <w:sz w:val="24"/>
          <w:szCs w:val="24"/>
        </w:rPr>
        <w:t xml:space="preserve">one </w:t>
      </w:r>
      <w:r w:rsidR="00E1766F">
        <w:rPr>
          <w:rFonts w:cstheme="minorHAnsi"/>
          <w:sz w:val="24"/>
          <w:szCs w:val="24"/>
        </w:rPr>
        <w:t xml:space="preserve">more </w:t>
      </w:r>
      <w:r w:rsidR="00690FF7" w:rsidRPr="00690FF7">
        <w:rPr>
          <w:rFonts w:cstheme="minorHAnsi"/>
          <w:sz w:val="24"/>
          <w:szCs w:val="24"/>
        </w:rPr>
        <w:t xml:space="preserve">to be completed in October </w:t>
      </w:r>
      <w:r w:rsidR="006C7B3B" w:rsidRPr="00690FF7">
        <w:rPr>
          <w:rFonts w:cstheme="minorHAnsi"/>
          <w:sz w:val="24"/>
          <w:szCs w:val="24"/>
        </w:rPr>
        <w:t>18</w:t>
      </w:r>
      <w:r w:rsidR="006C7B3B">
        <w:rPr>
          <w:rFonts w:cstheme="minorHAnsi"/>
          <w:sz w:val="24"/>
          <w:szCs w:val="24"/>
        </w:rPr>
        <w:t>. We</w:t>
      </w:r>
      <w:r w:rsidR="00690FF7" w:rsidRPr="00690FF7">
        <w:rPr>
          <w:rFonts w:cstheme="minorHAnsi"/>
          <w:sz w:val="24"/>
          <w:szCs w:val="24"/>
        </w:rPr>
        <w:t xml:space="preserve"> had</w:t>
      </w:r>
      <w:r>
        <w:rPr>
          <w:rFonts w:cstheme="minorHAnsi"/>
          <w:sz w:val="24"/>
          <w:szCs w:val="24"/>
        </w:rPr>
        <w:t xml:space="preserve"> a very successful number </w:t>
      </w:r>
      <w:r w:rsidR="006C7B3B">
        <w:rPr>
          <w:rFonts w:cstheme="minorHAnsi"/>
          <w:sz w:val="24"/>
          <w:szCs w:val="24"/>
        </w:rPr>
        <w:t>of NEETS</w:t>
      </w:r>
      <w:r>
        <w:rPr>
          <w:rFonts w:cstheme="minorHAnsi"/>
          <w:sz w:val="24"/>
          <w:szCs w:val="24"/>
        </w:rPr>
        <w:t xml:space="preserve"> who engaged with Options and who are also interested in the Foundations </w:t>
      </w:r>
      <w:r w:rsidR="00AC58B1">
        <w:rPr>
          <w:rFonts w:cstheme="minorHAnsi"/>
          <w:sz w:val="24"/>
          <w:szCs w:val="24"/>
        </w:rPr>
        <w:t>P</w:t>
      </w:r>
      <w:r w:rsidR="006C7B3B">
        <w:rPr>
          <w:rFonts w:cstheme="minorHAnsi"/>
          <w:sz w:val="24"/>
          <w:szCs w:val="24"/>
        </w:rPr>
        <w:t>rogramme.</w:t>
      </w:r>
      <w:r>
        <w:rPr>
          <w:rFonts w:cstheme="minorHAnsi"/>
          <w:sz w:val="24"/>
          <w:szCs w:val="24"/>
        </w:rPr>
        <w:t xml:space="preserve"> </w:t>
      </w:r>
      <w:r w:rsidR="00690FF7" w:rsidRPr="00690FF7">
        <w:rPr>
          <w:rFonts w:cstheme="minorHAnsi"/>
          <w:sz w:val="24"/>
          <w:szCs w:val="24"/>
        </w:rPr>
        <w:t xml:space="preserve"> Many availed of the one to one career guidance and many made follow up appointments on the day. </w:t>
      </w:r>
    </w:p>
    <w:p w:rsidR="00690FF7" w:rsidRPr="00690FF7" w:rsidRDefault="00690FF7" w:rsidP="00BF0451">
      <w:pPr>
        <w:spacing w:line="360" w:lineRule="auto"/>
        <w:jc w:val="both"/>
        <w:rPr>
          <w:rFonts w:cstheme="minorHAnsi"/>
          <w:sz w:val="24"/>
          <w:szCs w:val="24"/>
        </w:rPr>
      </w:pPr>
      <w:r w:rsidRPr="00690FF7">
        <w:rPr>
          <w:rFonts w:cstheme="minorHAnsi"/>
          <w:sz w:val="24"/>
          <w:szCs w:val="24"/>
        </w:rPr>
        <w:t xml:space="preserve">Ballaghaderreen was successful </w:t>
      </w:r>
      <w:r w:rsidR="00E1766F">
        <w:rPr>
          <w:rFonts w:cstheme="minorHAnsi"/>
          <w:sz w:val="24"/>
          <w:szCs w:val="24"/>
        </w:rPr>
        <w:t>w</w:t>
      </w:r>
      <w:r w:rsidR="000D3C07">
        <w:rPr>
          <w:rFonts w:cstheme="minorHAnsi"/>
          <w:sz w:val="24"/>
          <w:szCs w:val="24"/>
        </w:rPr>
        <w:t xml:space="preserve">ith over 30 attending on </w:t>
      </w:r>
      <w:r w:rsidR="00E1766F">
        <w:rPr>
          <w:rFonts w:cstheme="minorHAnsi"/>
          <w:sz w:val="24"/>
          <w:szCs w:val="24"/>
        </w:rPr>
        <w:t>the day,</w:t>
      </w:r>
      <w:r w:rsidR="00E1766F" w:rsidRPr="00690FF7">
        <w:rPr>
          <w:rFonts w:cstheme="minorHAnsi"/>
          <w:sz w:val="24"/>
          <w:szCs w:val="24"/>
        </w:rPr>
        <w:t xml:space="preserve"> many</w:t>
      </w:r>
      <w:r w:rsidRPr="00690FF7">
        <w:rPr>
          <w:rFonts w:cstheme="minorHAnsi"/>
          <w:sz w:val="24"/>
          <w:szCs w:val="24"/>
        </w:rPr>
        <w:t xml:space="preserve"> were interested in the agencies who ha</w:t>
      </w:r>
      <w:r w:rsidR="00E1766F">
        <w:rPr>
          <w:rFonts w:cstheme="minorHAnsi"/>
          <w:sz w:val="24"/>
          <w:szCs w:val="24"/>
        </w:rPr>
        <w:t xml:space="preserve">d participated on the day, some </w:t>
      </w:r>
      <w:r w:rsidRPr="00690FF7">
        <w:rPr>
          <w:rFonts w:cstheme="minorHAnsi"/>
          <w:sz w:val="24"/>
          <w:szCs w:val="24"/>
        </w:rPr>
        <w:t>enrolled in the further education centre in Ballaghaderr</w:t>
      </w:r>
      <w:r w:rsidR="00E1766F">
        <w:rPr>
          <w:rFonts w:cstheme="minorHAnsi"/>
          <w:sz w:val="24"/>
          <w:szCs w:val="24"/>
        </w:rPr>
        <w:t>een as a result of meeting the C</w:t>
      </w:r>
      <w:r w:rsidRPr="00690FF7">
        <w:rPr>
          <w:rFonts w:cstheme="minorHAnsi"/>
          <w:sz w:val="24"/>
          <w:szCs w:val="24"/>
        </w:rPr>
        <w:t xml:space="preserve">oordinator on the day </w:t>
      </w:r>
    </w:p>
    <w:p w:rsidR="00E1766F" w:rsidRDefault="00690FF7" w:rsidP="00BF0451">
      <w:pPr>
        <w:spacing w:line="360" w:lineRule="auto"/>
        <w:jc w:val="both"/>
        <w:rPr>
          <w:rFonts w:cstheme="minorHAnsi"/>
          <w:sz w:val="24"/>
          <w:szCs w:val="24"/>
        </w:rPr>
      </w:pPr>
      <w:r w:rsidRPr="00690FF7">
        <w:rPr>
          <w:rFonts w:cstheme="minorHAnsi"/>
          <w:sz w:val="24"/>
          <w:szCs w:val="24"/>
        </w:rPr>
        <w:t>Roscommon</w:t>
      </w:r>
      <w:r w:rsidR="00BF0451">
        <w:rPr>
          <w:rFonts w:cstheme="minorHAnsi"/>
          <w:sz w:val="24"/>
          <w:szCs w:val="24"/>
        </w:rPr>
        <w:t>,</w:t>
      </w:r>
      <w:r w:rsidRPr="00690FF7">
        <w:rPr>
          <w:rFonts w:cstheme="minorHAnsi"/>
          <w:sz w:val="24"/>
          <w:szCs w:val="24"/>
        </w:rPr>
        <w:t xml:space="preserve"> which was </w:t>
      </w:r>
      <w:r w:rsidR="00BF0451">
        <w:rPr>
          <w:rFonts w:cstheme="minorHAnsi"/>
          <w:sz w:val="24"/>
          <w:szCs w:val="24"/>
        </w:rPr>
        <w:t xml:space="preserve">the </w:t>
      </w:r>
      <w:r w:rsidRPr="00690FF7">
        <w:rPr>
          <w:rFonts w:cstheme="minorHAnsi"/>
          <w:sz w:val="24"/>
          <w:szCs w:val="24"/>
        </w:rPr>
        <w:t>most recently completed</w:t>
      </w:r>
      <w:r w:rsidR="00BF0451">
        <w:rPr>
          <w:rFonts w:cstheme="minorHAnsi"/>
          <w:sz w:val="24"/>
          <w:szCs w:val="24"/>
        </w:rPr>
        <w:t xml:space="preserve">, had </w:t>
      </w:r>
      <w:r w:rsidRPr="00690FF7">
        <w:rPr>
          <w:rFonts w:cstheme="minorHAnsi"/>
          <w:sz w:val="24"/>
          <w:szCs w:val="24"/>
        </w:rPr>
        <w:t>25</w:t>
      </w:r>
      <w:r w:rsidR="00BF0451">
        <w:rPr>
          <w:rFonts w:cstheme="minorHAnsi"/>
          <w:sz w:val="24"/>
          <w:szCs w:val="24"/>
        </w:rPr>
        <w:t xml:space="preserve"> participants in attendance. H</w:t>
      </w:r>
      <w:r w:rsidRPr="00690FF7">
        <w:rPr>
          <w:rFonts w:cstheme="minorHAnsi"/>
          <w:sz w:val="24"/>
          <w:szCs w:val="24"/>
        </w:rPr>
        <w:t xml:space="preserve">owever, this time we removed the category NEETS and opened it up to any age group. This day </w:t>
      </w:r>
      <w:r w:rsidR="006C7B3B" w:rsidRPr="00690FF7">
        <w:rPr>
          <w:rFonts w:cstheme="minorHAnsi"/>
          <w:sz w:val="24"/>
          <w:szCs w:val="24"/>
        </w:rPr>
        <w:t>attract</w:t>
      </w:r>
      <w:r w:rsidR="006C7B3B">
        <w:rPr>
          <w:rFonts w:cstheme="minorHAnsi"/>
          <w:sz w:val="24"/>
          <w:szCs w:val="24"/>
        </w:rPr>
        <w:t xml:space="preserve">ed </w:t>
      </w:r>
      <w:r w:rsidR="006C7B3B" w:rsidRPr="00690FF7">
        <w:rPr>
          <w:rFonts w:cstheme="minorHAnsi"/>
          <w:sz w:val="24"/>
          <w:szCs w:val="24"/>
        </w:rPr>
        <w:t>all</w:t>
      </w:r>
      <w:r w:rsidRPr="00690FF7">
        <w:rPr>
          <w:rFonts w:cstheme="minorHAnsi"/>
          <w:sz w:val="24"/>
          <w:szCs w:val="24"/>
        </w:rPr>
        <w:t xml:space="preserve"> ages and many engaged with SICAP on the day and have had follow up appointments.</w:t>
      </w:r>
    </w:p>
    <w:p w:rsidR="007951C1" w:rsidRDefault="00E1766F" w:rsidP="00BF0451">
      <w:pPr>
        <w:spacing w:line="360" w:lineRule="auto"/>
        <w:jc w:val="both"/>
        <w:rPr>
          <w:rFonts w:cstheme="minorHAnsi"/>
          <w:sz w:val="24"/>
          <w:szCs w:val="24"/>
        </w:rPr>
      </w:pPr>
      <w:r>
        <w:rPr>
          <w:rFonts w:cstheme="minorHAnsi"/>
          <w:sz w:val="24"/>
          <w:szCs w:val="24"/>
        </w:rPr>
        <w:t>The selection of guest speakers was chosen well with an equal gender balance which re</w:t>
      </w:r>
      <w:r w:rsidR="00AC58B1">
        <w:rPr>
          <w:rFonts w:cstheme="minorHAnsi"/>
          <w:sz w:val="24"/>
          <w:szCs w:val="24"/>
        </w:rPr>
        <w:t xml:space="preserve">flected in the attendees. </w:t>
      </w:r>
    </w:p>
    <w:p w:rsidR="006C7B3B" w:rsidRDefault="006C7B3B" w:rsidP="00487B2C">
      <w:pPr>
        <w:spacing w:line="360" w:lineRule="auto"/>
        <w:rPr>
          <w:rFonts w:cstheme="minorHAnsi"/>
          <w:b/>
          <w:sz w:val="24"/>
          <w:szCs w:val="24"/>
          <w:u w:val="single"/>
        </w:rPr>
      </w:pPr>
      <w:r w:rsidRPr="00D567C6">
        <w:rPr>
          <w:rFonts w:cstheme="minorHAnsi"/>
          <w:b/>
          <w:sz w:val="24"/>
          <w:szCs w:val="24"/>
          <w:u w:val="single"/>
        </w:rPr>
        <w:t>En</w:t>
      </w:r>
      <w:r w:rsidR="00B852BE">
        <w:rPr>
          <w:rFonts w:cstheme="minorHAnsi"/>
          <w:b/>
          <w:sz w:val="24"/>
          <w:szCs w:val="24"/>
          <w:u w:val="single"/>
        </w:rPr>
        <w:t xml:space="preserve">gagement with the target Groups in relation to the Options events. </w:t>
      </w:r>
    </w:p>
    <w:p w:rsidR="00D673F0" w:rsidRDefault="00D673F0" w:rsidP="00BF0451">
      <w:pPr>
        <w:spacing w:line="360" w:lineRule="auto"/>
        <w:jc w:val="both"/>
        <w:rPr>
          <w:rFonts w:cstheme="minorHAnsi"/>
          <w:sz w:val="24"/>
          <w:szCs w:val="24"/>
        </w:rPr>
      </w:pPr>
      <w:r w:rsidRPr="00D673F0">
        <w:rPr>
          <w:rFonts w:cstheme="minorHAnsi"/>
          <w:sz w:val="24"/>
          <w:szCs w:val="24"/>
        </w:rPr>
        <w:t>In accordance with</w:t>
      </w:r>
      <w:r w:rsidR="00BD1009">
        <w:rPr>
          <w:rFonts w:cstheme="minorHAnsi"/>
          <w:sz w:val="24"/>
          <w:szCs w:val="24"/>
        </w:rPr>
        <w:t xml:space="preserve"> the CSO</w:t>
      </w:r>
      <w:r w:rsidRPr="00D673F0">
        <w:rPr>
          <w:rFonts w:cstheme="minorHAnsi"/>
          <w:sz w:val="24"/>
          <w:szCs w:val="24"/>
        </w:rPr>
        <w:t xml:space="preserve"> figure</w:t>
      </w:r>
      <w:r w:rsidR="00E1766F">
        <w:rPr>
          <w:rFonts w:cstheme="minorHAnsi"/>
          <w:sz w:val="24"/>
          <w:szCs w:val="24"/>
        </w:rPr>
        <w:t>s</w:t>
      </w:r>
      <w:r w:rsidR="00E032CF">
        <w:rPr>
          <w:rFonts w:cstheme="minorHAnsi"/>
          <w:sz w:val="24"/>
          <w:szCs w:val="24"/>
        </w:rPr>
        <w:t>, it was established there was a</w:t>
      </w:r>
      <w:r w:rsidRPr="00D673F0">
        <w:rPr>
          <w:rFonts w:cstheme="minorHAnsi"/>
          <w:sz w:val="24"/>
          <w:szCs w:val="24"/>
        </w:rPr>
        <w:t xml:space="preserve"> high number of </w:t>
      </w:r>
      <w:r w:rsidR="00E1766F">
        <w:rPr>
          <w:rFonts w:cstheme="minorHAnsi"/>
          <w:sz w:val="24"/>
          <w:szCs w:val="24"/>
        </w:rPr>
        <w:t xml:space="preserve">NEETS </w:t>
      </w:r>
      <w:r w:rsidRPr="00D673F0">
        <w:rPr>
          <w:rFonts w:cstheme="minorHAnsi"/>
          <w:sz w:val="24"/>
          <w:szCs w:val="24"/>
        </w:rPr>
        <w:t>in disadvantaged areas</w:t>
      </w:r>
      <w:r w:rsidR="00E032CF">
        <w:rPr>
          <w:rFonts w:cstheme="minorHAnsi"/>
          <w:sz w:val="24"/>
          <w:szCs w:val="24"/>
        </w:rPr>
        <w:t>. F</w:t>
      </w:r>
      <w:r>
        <w:rPr>
          <w:rFonts w:cstheme="minorHAnsi"/>
          <w:sz w:val="24"/>
          <w:szCs w:val="24"/>
        </w:rPr>
        <w:t xml:space="preserve">rom this the </w:t>
      </w:r>
      <w:r w:rsidR="006C24C5">
        <w:rPr>
          <w:rFonts w:cstheme="minorHAnsi"/>
          <w:sz w:val="24"/>
          <w:szCs w:val="24"/>
        </w:rPr>
        <w:t>Interagency</w:t>
      </w:r>
      <w:r w:rsidR="00AC58B1">
        <w:rPr>
          <w:rFonts w:cstheme="minorHAnsi"/>
          <w:sz w:val="24"/>
          <w:szCs w:val="24"/>
        </w:rPr>
        <w:t>/</w:t>
      </w:r>
      <w:r>
        <w:rPr>
          <w:rFonts w:cstheme="minorHAnsi"/>
          <w:sz w:val="24"/>
          <w:szCs w:val="24"/>
        </w:rPr>
        <w:t xml:space="preserve">Task group contacted the DEASP in each of the disadvantaged areas in order to be </w:t>
      </w:r>
      <w:r w:rsidR="00E1766F">
        <w:rPr>
          <w:rFonts w:cstheme="minorHAnsi"/>
          <w:sz w:val="24"/>
          <w:szCs w:val="24"/>
        </w:rPr>
        <w:t>able to reach out to this cohort</w:t>
      </w:r>
      <w:r>
        <w:rPr>
          <w:rFonts w:cstheme="minorHAnsi"/>
          <w:sz w:val="24"/>
          <w:szCs w:val="24"/>
        </w:rPr>
        <w:t xml:space="preserve"> and meet the data requirements</w:t>
      </w:r>
      <w:r w:rsidR="00E032CF">
        <w:rPr>
          <w:rFonts w:cstheme="minorHAnsi"/>
          <w:sz w:val="24"/>
          <w:szCs w:val="24"/>
        </w:rPr>
        <w:t>. I</w:t>
      </w:r>
      <w:r>
        <w:rPr>
          <w:rFonts w:cstheme="minorHAnsi"/>
          <w:sz w:val="24"/>
          <w:szCs w:val="24"/>
        </w:rPr>
        <w:t>t was agreed that initially DEASP would contact anyone on the live register to invi</w:t>
      </w:r>
      <w:r w:rsidR="00BD1009">
        <w:rPr>
          <w:rFonts w:cstheme="minorHAnsi"/>
          <w:sz w:val="24"/>
          <w:szCs w:val="24"/>
        </w:rPr>
        <w:t xml:space="preserve">te them to </w:t>
      </w:r>
      <w:r>
        <w:rPr>
          <w:rFonts w:cstheme="minorHAnsi"/>
          <w:sz w:val="24"/>
          <w:szCs w:val="24"/>
        </w:rPr>
        <w:t xml:space="preserve">the event days for Options. </w:t>
      </w:r>
    </w:p>
    <w:p w:rsidR="00D673F0" w:rsidRDefault="00D673F0" w:rsidP="00E032CF">
      <w:pPr>
        <w:spacing w:line="360" w:lineRule="auto"/>
        <w:jc w:val="both"/>
        <w:rPr>
          <w:rFonts w:cstheme="minorHAnsi"/>
          <w:sz w:val="24"/>
          <w:szCs w:val="24"/>
        </w:rPr>
      </w:pPr>
      <w:r>
        <w:rPr>
          <w:rFonts w:cstheme="minorHAnsi"/>
          <w:sz w:val="24"/>
          <w:szCs w:val="24"/>
        </w:rPr>
        <w:t xml:space="preserve">Both RLP and GRETB used a separate marketing campaign also through social media and also through </w:t>
      </w:r>
      <w:r w:rsidR="00E1766F">
        <w:rPr>
          <w:rFonts w:cstheme="minorHAnsi"/>
          <w:sz w:val="24"/>
          <w:szCs w:val="24"/>
        </w:rPr>
        <w:t>our Data base</w:t>
      </w:r>
      <w:r w:rsidR="00BD1009">
        <w:rPr>
          <w:rFonts w:cstheme="minorHAnsi"/>
          <w:sz w:val="24"/>
          <w:szCs w:val="24"/>
        </w:rPr>
        <w:t xml:space="preserve"> </w:t>
      </w:r>
      <w:r>
        <w:rPr>
          <w:rFonts w:cstheme="minorHAnsi"/>
          <w:sz w:val="24"/>
          <w:szCs w:val="24"/>
        </w:rPr>
        <w:t xml:space="preserve">where we felt it would benefit this individual. </w:t>
      </w:r>
    </w:p>
    <w:p w:rsidR="00D673F0" w:rsidRDefault="00D673F0" w:rsidP="00E032CF">
      <w:pPr>
        <w:spacing w:line="360" w:lineRule="auto"/>
        <w:jc w:val="both"/>
        <w:rPr>
          <w:rFonts w:cstheme="minorHAnsi"/>
          <w:sz w:val="24"/>
          <w:szCs w:val="24"/>
        </w:rPr>
      </w:pPr>
      <w:r>
        <w:rPr>
          <w:rFonts w:cstheme="minorHAnsi"/>
          <w:sz w:val="24"/>
          <w:szCs w:val="24"/>
        </w:rPr>
        <w:t xml:space="preserve">The options event days are a standalone day where the individual is invited to attend the day and receive any information they require, they were also given the opportunity to speak with SICAP staff to </w:t>
      </w:r>
      <w:r w:rsidR="00AC58B1">
        <w:rPr>
          <w:rFonts w:cstheme="minorHAnsi"/>
          <w:sz w:val="24"/>
          <w:szCs w:val="24"/>
        </w:rPr>
        <w:t xml:space="preserve">learn of their supports </w:t>
      </w:r>
      <w:r w:rsidR="006C24C5">
        <w:rPr>
          <w:rFonts w:cstheme="minorHAnsi"/>
          <w:sz w:val="24"/>
          <w:szCs w:val="24"/>
        </w:rPr>
        <w:t>and to</w:t>
      </w:r>
      <w:r>
        <w:rPr>
          <w:rFonts w:cstheme="minorHAnsi"/>
          <w:sz w:val="24"/>
          <w:szCs w:val="24"/>
        </w:rPr>
        <w:t xml:space="preserve"> engage with GRETB for any further training. After the event</w:t>
      </w:r>
      <w:r w:rsidR="00E032CF">
        <w:rPr>
          <w:rFonts w:cstheme="minorHAnsi"/>
          <w:sz w:val="24"/>
          <w:szCs w:val="24"/>
        </w:rPr>
        <w:t>,</w:t>
      </w:r>
      <w:r>
        <w:rPr>
          <w:rFonts w:cstheme="minorHAnsi"/>
          <w:sz w:val="24"/>
          <w:szCs w:val="24"/>
        </w:rPr>
        <w:t xml:space="preserve"> after seeking DATA consent</w:t>
      </w:r>
      <w:r w:rsidR="00E032CF">
        <w:rPr>
          <w:rFonts w:cstheme="minorHAnsi"/>
          <w:sz w:val="24"/>
          <w:szCs w:val="24"/>
        </w:rPr>
        <w:t>, the individual was contacted</w:t>
      </w:r>
      <w:r>
        <w:rPr>
          <w:rFonts w:cstheme="minorHAnsi"/>
          <w:sz w:val="24"/>
          <w:szCs w:val="24"/>
        </w:rPr>
        <w:t xml:space="preserve"> </w:t>
      </w:r>
      <w:r w:rsidR="00E032CF">
        <w:rPr>
          <w:rFonts w:cstheme="minorHAnsi"/>
          <w:sz w:val="24"/>
          <w:szCs w:val="24"/>
        </w:rPr>
        <w:t>to arrange</w:t>
      </w:r>
      <w:r>
        <w:rPr>
          <w:rFonts w:cstheme="minorHAnsi"/>
          <w:sz w:val="24"/>
          <w:szCs w:val="24"/>
        </w:rPr>
        <w:t xml:space="preserve"> a one to one appointment with </w:t>
      </w:r>
      <w:r w:rsidR="00E1766F">
        <w:rPr>
          <w:rFonts w:cstheme="minorHAnsi"/>
          <w:sz w:val="24"/>
          <w:szCs w:val="24"/>
        </w:rPr>
        <w:t>SICAP.</w:t>
      </w:r>
      <w:r>
        <w:rPr>
          <w:rFonts w:cstheme="minorHAnsi"/>
          <w:sz w:val="24"/>
          <w:szCs w:val="24"/>
        </w:rPr>
        <w:t xml:space="preserve"> </w:t>
      </w:r>
    </w:p>
    <w:p w:rsidR="00BD1009" w:rsidRDefault="00D673F0" w:rsidP="00E032CF">
      <w:pPr>
        <w:spacing w:line="360" w:lineRule="auto"/>
        <w:jc w:val="both"/>
        <w:rPr>
          <w:rFonts w:cstheme="minorHAnsi"/>
          <w:sz w:val="24"/>
          <w:szCs w:val="24"/>
        </w:rPr>
      </w:pPr>
      <w:r>
        <w:rPr>
          <w:rFonts w:cstheme="minorHAnsi"/>
          <w:sz w:val="24"/>
          <w:szCs w:val="24"/>
        </w:rPr>
        <w:t>In order to engage with the NEETS for</w:t>
      </w:r>
      <w:r w:rsidR="00BD1009">
        <w:rPr>
          <w:rFonts w:cstheme="minorHAnsi"/>
          <w:sz w:val="24"/>
          <w:szCs w:val="24"/>
        </w:rPr>
        <w:t xml:space="preserve"> Options we</w:t>
      </w:r>
      <w:r>
        <w:rPr>
          <w:rFonts w:cstheme="minorHAnsi"/>
          <w:sz w:val="24"/>
          <w:szCs w:val="24"/>
        </w:rPr>
        <w:t xml:space="preserve"> had a number of referrals from local agencies such as</w:t>
      </w:r>
      <w:r w:rsidR="00AC58B1">
        <w:rPr>
          <w:rFonts w:cstheme="minorHAnsi"/>
          <w:sz w:val="24"/>
          <w:szCs w:val="24"/>
        </w:rPr>
        <w:t xml:space="preserve"> the Traveller H</w:t>
      </w:r>
      <w:r w:rsidR="00BD1009">
        <w:rPr>
          <w:rFonts w:cstheme="minorHAnsi"/>
          <w:sz w:val="24"/>
          <w:szCs w:val="24"/>
        </w:rPr>
        <w:t xml:space="preserve">ealth </w:t>
      </w:r>
      <w:r w:rsidR="00AC58B1">
        <w:rPr>
          <w:rFonts w:cstheme="minorHAnsi"/>
          <w:sz w:val="24"/>
          <w:szCs w:val="24"/>
        </w:rPr>
        <w:t>P</w:t>
      </w:r>
      <w:r w:rsidR="00B852BE">
        <w:rPr>
          <w:rFonts w:cstheme="minorHAnsi"/>
          <w:sz w:val="24"/>
          <w:szCs w:val="24"/>
        </w:rPr>
        <w:t>rogramme,</w:t>
      </w:r>
      <w:r w:rsidR="00BD1009">
        <w:rPr>
          <w:rFonts w:cstheme="minorHAnsi"/>
          <w:sz w:val="24"/>
          <w:szCs w:val="24"/>
        </w:rPr>
        <w:t xml:space="preserve"> DEASP and </w:t>
      </w:r>
      <w:r w:rsidR="00AC58B1">
        <w:rPr>
          <w:rFonts w:cstheme="minorHAnsi"/>
          <w:sz w:val="24"/>
          <w:szCs w:val="24"/>
        </w:rPr>
        <w:t>Foroige. H</w:t>
      </w:r>
      <w:r>
        <w:rPr>
          <w:rFonts w:cstheme="minorHAnsi"/>
          <w:sz w:val="24"/>
          <w:szCs w:val="24"/>
        </w:rPr>
        <w:t>owever not rely</w:t>
      </w:r>
      <w:r w:rsidR="00BD1009">
        <w:rPr>
          <w:rFonts w:cstheme="minorHAnsi"/>
          <w:sz w:val="24"/>
          <w:szCs w:val="24"/>
        </w:rPr>
        <w:t xml:space="preserve">ing on referrals alone </w:t>
      </w:r>
      <w:r w:rsidR="00E032CF">
        <w:rPr>
          <w:rFonts w:cstheme="minorHAnsi"/>
          <w:sz w:val="24"/>
          <w:szCs w:val="24"/>
        </w:rPr>
        <w:t>,</w:t>
      </w:r>
      <w:r w:rsidR="00BD1009">
        <w:rPr>
          <w:rFonts w:cstheme="minorHAnsi"/>
          <w:sz w:val="24"/>
          <w:szCs w:val="24"/>
        </w:rPr>
        <w:t xml:space="preserve">the </w:t>
      </w:r>
      <w:r w:rsidR="0089536A">
        <w:rPr>
          <w:rFonts w:cstheme="minorHAnsi"/>
          <w:sz w:val="24"/>
          <w:szCs w:val="24"/>
        </w:rPr>
        <w:t>working group</w:t>
      </w:r>
      <w:r w:rsidR="00E1766F">
        <w:rPr>
          <w:rFonts w:cstheme="minorHAnsi"/>
          <w:sz w:val="24"/>
          <w:szCs w:val="24"/>
        </w:rPr>
        <w:t xml:space="preserve"> </w:t>
      </w:r>
      <w:r>
        <w:rPr>
          <w:rFonts w:cstheme="minorHAnsi"/>
          <w:sz w:val="24"/>
          <w:szCs w:val="24"/>
        </w:rPr>
        <w:t xml:space="preserve">marketed </w:t>
      </w:r>
      <w:r w:rsidR="00E1766F">
        <w:rPr>
          <w:rFonts w:cstheme="minorHAnsi"/>
          <w:sz w:val="24"/>
          <w:szCs w:val="24"/>
        </w:rPr>
        <w:t xml:space="preserve">the event </w:t>
      </w:r>
      <w:r>
        <w:rPr>
          <w:rFonts w:cstheme="minorHAnsi"/>
          <w:sz w:val="24"/>
          <w:szCs w:val="24"/>
        </w:rPr>
        <w:t xml:space="preserve">through local agencies, </w:t>
      </w:r>
      <w:r w:rsidR="00B852BE">
        <w:rPr>
          <w:rFonts w:cstheme="minorHAnsi"/>
          <w:sz w:val="24"/>
          <w:szCs w:val="24"/>
        </w:rPr>
        <w:t>DEASP,</w:t>
      </w:r>
      <w:r>
        <w:rPr>
          <w:rFonts w:cstheme="minorHAnsi"/>
          <w:sz w:val="24"/>
          <w:szCs w:val="24"/>
        </w:rPr>
        <w:t xml:space="preserve"> Social media platforms such as Facebook and Instagram</w:t>
      </w:r>
      <w:r w:rsidR="00E032CF">
        <w:rPr>
          <w:rFonts w:cstheme="minorHAnsi"/>
          <w:sz w:val="24"/>
          <w:szCs w:val="24"/>
        </w:rPr>
        <w:t>,</w:t>
      </w:r>
      <w:r>
        <w:rPr>
          <w:rFonts w:cstheme="minorHAnsi"/>
          <w:sz w:val="24"/>
          <w:szCs w:val="24"/>
        </w:rPr>
        <w:t xml:space="preserve"> and it was also done through </w:t>
      </w:r>
      <w:r w:rsidR="00B852BE">
        <w:rPr>
          <w:rFonts w:cstheme="minorHAnsi"/>
          <w:sz w:val="24"/>
          <w:szCs w:val="24"/>
        </w:rPr>
        <w:t xml:space="preserve">advertising </w:t>
      </w:r>
      <w:r w:rsidR="00E032CF">
        <w:rPr>
          <w:rFonts w:cstheme="minorHAnsi"/>
          <w:sz w:val="24"/>
          <w:szCs w:val="24"/>
        </w:rPr>
        <w:t>leaflets and p</w:t>
      </w:r>
      <w:r>
        <w:rPr>
          <w:rFonts w:cstheme="minorHAnsi"/>
          <w:sz w:val="24"/>
          <w:szCs w:val="24"/>
        </w:rPr>
        <w:t xml:space="preserve">osters. </w:t>
      </w:r>
    </w:p>
    <w:p w:rsidR="00E032CF" w:rsidRDefault="00522B88" w:rsidP="00E032CF">
      <w:pPr>
        <w:pStyle w:val="Default"/>
        <w:spacing w:line="360" w:lineRule="auto"/>
        <w:jc w:val="both"/>
        <w:rPr>
          <w:rFonts w:cstheme="minorHAnsi"/>
        </w:rPr>
      </w:pPr>
      <w:r>
        <w:rPr>
          <w:rFonts w:asciiTheme="minorHAnsi" w:hAnsiTheme="minorHAnsi" w:cstheme="minorHAnsi"/>
        </w:rPr>
        <w:t>Core princip</w:t>
      </w:r>
      <w:r w:rsidR="00B852BE" w:rsidRPr="001D2081">
        <w:rPr>
          <w:rFonts w:asciiTheme="minorHAnsi" w:hAnsiTheme="minorHAnsi" w:cstheme="minorHAnsi"/>
        </w:rPr>
        <w:t>l</w:t>
      </w:r>
      <w:r>
        <w:rPr>
          <w:rFonts w:asciiTheme="minorHAnsi" w:hAnsiTheme="minorHAnsi" w:cstheme="minorHAnsi"/>
        </w:rPr>
        <w:t>e</w:t>
      </w:r>
      <w:r w:rsidR="00B852BE" w:rsidRPr="001D2081">
        <w:rPr>
          <w:rFonts w:asciiTheme="minorHAnsi" w:hAnsiTheme="minorHAnsi" w:cstheme="minorHAnsi"/>
        </w:rPr>
        <w:t xml:space="preserve">s and approaches </w:t>
      </w:r>
      <w:r w:rsidR="00E07E08" w:rsidRPr="001D2081">
        <w:rPr>
          <w:rFonts w:asciiTheme="minorHAnsi" w:hAnsiTheme="minorHAnsi" w:cstheme="minorHAnsi"/>
        </w:rPr>
        <w:t>used in</w:t>
      </w:r>
      <w:r>
        <w:rPr>
          <w:rFonts w:asciiTheme="minorHAnsi" w:hAnsiTheme="minorHAnsi" w:cstheme="minorHAnsi"/>
        </w:rPr>
        <w:t xml:space="preserve"> the engagement process</w:t>
      </w:r>
      <w:r w:rsidR="00E032CF">
        <w:rPr>
          <w:rFonts w:asciiTheme="minorHAnsi" w:hAnsiTheme="minorHAnsi" w:cstheme="minorHAnsi"/>
        </w:rPr>
        <w:t>,</w:t>
      </w:r>
      <w:r>
        <w:rPr>
          <w:rFonts w:asciiTheme="minorHAnsi" w:hAnsiTheme="minorHAnsi" w:cstheme="minorHAnsi"/>
        </w:rPr>
        <w:t xml:space="preserve"> w</w:t>
      </w:r>
      <w:r w:rsidR="00E032CF">
        <w:rPr>
          <w:rFonts w:asciiTheme="minorHAnsi" w:hAnsiTheme="minorHAnsi" w:cstheme="minorHAnsi"/>
        </w:rPr>
        <w:t>h</w:t>
      </w:r>
      <w:r>
        <w:rPr>
          <w:rFonts w:asciiTheme="minorHAnsi" w:hAnsiTheme="minorHAnsi" w:cstheme="minorHAnsi"/>
        </w:rPr>
        <w:t>ere the</w:t>
      </w:r>
      <w:r w:rsidR="00E032CF">
        <w:rPr>
          <w:rFonts w:asciiTheme="minorHAnsi" w:hAnsiTheme="minorHAnsi" w:cstheme="minorHAnsi"/>
        </w:rPr>
        <w:t xml:space="preserve">re was careful selection to decide on </w:t>
      </w:r>
      <w:r w:rsidR="00B852BE" w:rsidRPr="001D2081">
        <w:rPr>
          <w:rFonts w:asciiTheme="minorHAnsi" w:hAnsiTheme="minorHAnsi" w:cstheme="minorHAnsi"/>
        </w:rPr>
        <w:t>the use of local c</w:t>
      </w:r>
      <w:r w:rsidR="00E07E08" w:rsidRPr="001D2081">
        <w:rPr>
          <w:rFonts w:asciiTheme="minorHAnsi" w:hAnsiTheme="minorHAnsi" w:cstheme="minorHAnsi"/>
        </w:rPr>
        <w:t>hampions/role models who could identify with our NEETS and rel</w:t>
      </w:r>
      <w:r w:rsidR="00E032CF">
        <w:rPr>
          <w:rFonts w:asciiTheme="minorHAnsi" w:hAnsiTheme="minorHAnsi" w:cstheme="minorHAnsi"/>
        </w:rPr>
        <w:t>ate to them on a personal level. T</w:t>
      </w:r>
      <w:r w:rsidR="00E07E08" w:rsidRPr="001D2081">
        <w:rPr>
          <w:rFonts w:asciiTheme="minorHAnsi" w:hAnsiTheme="minorHAnsi" w:cstheme="minorHAnsi"/>
        </w:rPr>
        <w:t>he</w:t>
      </w:r>
      <w:r w:rsidR="00B852BE" w:rsidRPr="001D2081">
        <w:rPr>
          <w:rFonts w:asciiTheme="minorHAnsi" w:hAnsiTheme="minorHAnsi" w:cstheme="minorHAnsi"/>
        </w:rPr>
        <w:t xml:space="preserve"> one to one career </w:t>
      </w:r>
      <w:r w:rsidR="0089536A" w:rsidRPr="001D2081">
        <w:rPr>
          <w:rFonts w:asciiTheme="minorHAnsi" w:hAnsiTheme="minorHAnsi" w:cstheme="minorHAnsi"/>
        </w:rPr>
        <w:t>guidance</w:t>
      </w:r>
      <w:r w:rsidR="00E07E08" w:rsidRPr="001D2081">
        <w:rPr>
          <w:rFonts w:asciiTheme="minorHAnsi" w:hAnsiTheme="minorHAnsi" w:cstheme="minorHAnsi"/>
        </w:rPr>
        <w:t xml:space="preserve"> counselling offered also was a beneficial engagement strategy to guide the individual and d</w:t>
      </w:r>
      <w:r w:rsidR="00E032CF">
        <w:rPr>
          <w:rFonts w:asciiTheme="minorHAnsi" w:hAnsiTheme="minorHAnsi" w:cstheme="minorHAnsi"/>
        </w:rPr>
        <w:t>irect them to the correct path. T</w:t>
      </w:r>
      <w:r w:rsidR="00E07E08" w:rsidRPr="001D2081">
        <w:rPr>
          <w:rFonts w:asciiTheme="minorHAnsi" w:hAnsiTheme="minorHAnsi" w:cstheme="minorHAnsi"/>
        </w:rPr>
        <w:t xml:space="preserve">he partnerships that were formed with the GRETB </w:t>
      </w:r>
      <w:r>
        <w:rPr>
          <w:rFonts w:asciiTheme="minorHAnsi" w:hAnsiTheme="minorHAnsi" w:cstheme="minorHAnsi"/>
        </w:rPr>
        <w:t>were</w:t>
      </w:r>
      <w:r w:rsidR="001D2081" w:rsidRPr="001D2081">
        <w:rPr>
          <w:rFonts w:asciiTheme="minorHAnsi" w:hAnsiTheme="minorHAnsi" w:cstheme="minorHAnsi"/>
        </w:rPr>
        <w:t xml:space="preserve"> vital to designing, financing and running the events. No one agency had the funding or staff capacity available to run the events on their own. Each of the partners broug</w:t>
      </w:r>
      <w:r w:rsidR="00E032CF">
        <w:rPr>
          <w:rFonts w:asciiTheme="minorHAnsi" w:hAnsiTheme="minorHAnsi" w:cstheme="minorHAnsi"/>
        </w:rPr>
        <w:t>ht expertise to the undertaking</w:t>
      </w:r>
      <w:r w:rsidR="00614E97">
        <w:rPr>
          <w:rFonts w:asciiTheme="minorHAnsi" w:hAnsiTheme="minorHAnsi" w:cstheme="minorHAnsi"/>
        </w:rPr>
        <w:t xml:space="preserve">, </w:t>
      </w:r>
      <w:r w:rsidR="00614E97" w:rsidRPr="001D2081">
        <w:rPr>
          <w:rFonts w:asciiTheme="minorHAnsi" w:hAnsiTheme="minorHAnsi" w:cstheme="minorHAnsi"/>
        </w:rPr>
        <w:t>and</w:t>
      </w:r>
      <w:r w:rsidR="00E07E08" w:rsidRPr="001D2081">
        <w:rPr>
          <w:rFonts w:cstheme="minorHAnsi"/>
        </w:rPr>
        <w:t xml:space="preserve"> the support from the local agencies where they ha</w:t>
      </w:r>
      <w:r w:rsidR="00614E97">
        <w:rPr>
          <w:rFonts w:cstheme="minorHAnsi"/>
        </w:rPr>
        <w:t>d information stands on the day.</w:t>
      </w:r>
    </w:p>
    <w:p w:rsidR="00BD1009" w:rsidRPr="00E032CF" w:rsidRDefault="0089536A" w:rsidP="00E032CF">
      <w:pPr>
        <w:pStyle w:val="Default"/>
        <w:spacing w:line="360" w:lineRule="auto"/>
        <w:jc w:val="both"/>
        <w:rPr>
          <w:rFonts w:asciiTheme="minorHAnsi" w:hAnsiTheme="minorHAnsi" w:cstheme="minorHAnsi"/>
        </w:rPr>
      </w:pPr>
      <w:r w:rsidRPr="001D2081">
        <w:rPr>
          <w:rFonts w:cstheme="minorHAnsi"/>
        </w:rPr>
        <w:t xml:space="preserve"> </w:t>
      </w:r>
    </w:p>
    <w:p w:rsidR="00B852BE" w:rsidRDefault="001B7A4C" w:rsidP="00614E97">
      <w:pPr>
        <w:spacing w:line="360" w:lineRule="auto"/>
        <w:jc w:val="both"/>
        <w:rPr>
          <w:rFonts w:cstheme="minorHAnsi"/>
          <w:sz w:val="24"/>
          <w:szCs w:val="24"/>
        </w:rPr>
      </w:pPr>
      <w:r>
        <w:rPr>
          <w:rFonts w:cstheme="minorHAnsi"/>
          <w:sz w:val="24"/>
          <w:szCs w:val="24"/>
        </w:rPr>
        <w:t xml:space="preserve">The </w:t>
      </w:r>
      <w:r w:rsidR="00B852BE">
        <w:rPr>
          <w:rFonts w:cstheme="minorHAnsi"/>
          <w:sz w:val="24"/>
          <w:szCs w:val="24"/>
        </w:rPr>
        <w:t xml:space="preserve">SICAP </w:t>
      </w:r>
      <w:r>
        <w:rPr>
          <w:rFonts w:cstheme="minorHAnsi"/>
          <w:sz w:val="24"/>
          <w:szCs w:val="24"/>
        </w:rPr>
        <w:t xml:space="preserve">contribution </w:t>
      </w:r>
      <w:r w:rsidR="00B852BE">
        <w:rPr>
          <w:rFonts w:cstheme="minorHAnsi"/>
          <w:sz w:val="24"/>
          <w:szCs w:val="24"/>
        </w:rPr>
        <w:t xml:space="preserve">in this particular area was </w:t>
      </w:r>
      <w:r>
        <w:rPr>
          <w:rFonts w:cstheme="minorHAnsi"/>
          <w:sz w:val="24"/>
          <w:szCs w:val="24"/>
        </w:rPr>
        <w:t>a staff member</w:t>
      </w:r>
      <w:r w:rsidR="00614E97">
        <w:rPr>
          <w:rFonts w:cstheme="minorHAnsi"/>
          <w:sz w:val="24"/>
          <w:szCs w:val="24"/>
        </w:rPr>
        <w:t xml:space="preserve"> who</w:t>
      </w:r>
      <w:r>
        <w:rPr>
          <w:rFonts w:cstheme="minorHAnsi"/>
          <w:sz w:val="24"/>
          <w:szCs w:val="24"/>
        </w:rPr>
        <w:t xml:space="preserve"> took on the role in order </w:t>
      </w:r>
      <w:r w:rsidR="00B852BE">
        <w:rPr>
          <w:rFonts w:cstheme="minorHAnsi"/>
          <w:sz w:val="24"/>
          <w:szCs w:val="24"/>
        </w:rPr>
        <w:t xml:space="preserve">to organise the </w:t>
      </w:r>
      <w:r w:rsidR="00C312CC">
        <w:rPr>
          <w:rFonts w:cstheme="minorHAnsi"/>
          <w:sz w:val="24"/>
          <w:szCs w:val="24"/>
        </w:rPr>
        <w:t>events from beginning to end which consisted of consulting with</w:t>
      </w:r>
      <w:r w:rsidR="00B852BE">
        <w:rPr>
          <w:rFonts w:cstheme="minorHAnsi"/>
          <w:sz w:val="24"/>
          <w:szCs w:val="24"/>
        </w:rPr>
        <w:t xml:space="preserve"> speaker</w:t>
      </w:r>
      <w:r w:rsidR="00C312CC">
        <w:rPr>
          <w:rFonts w:cstheme="minorHAnsi"/>
          <w:sz w:val="24"/>
          <w:szCs w:val="24"/>
        </w:rPr>
        <w:t>s</w:t>
      </w:r>
      <w:r w:rsidR="00B852BE">
        <w:rPr>
          <w:rFonts w:cstheme="minorHAnsi"/>
          <w:sz w:val="24"/>
          <w:szCs w:val="24"/>
        </w:rPr>
        <w:t xml:space="preserve">, venue hire, </w:t>
      </w:r>
      <w:r w:rsidR="00C312CC">
        <w:rPr>
          <w:rFonts w:cstheme="minorHAnsi"/>
          <w:sz w:val="24"/>
          <w:szCs w:val="24"/>
        </w:rPr>
        <w:t>catering,</w:t>
      </w:r>
      <w:r w:rsidR="00B852BE">
        <w:rPr>
          <w:rFonts w:cstheme="minorHAnsi"/>
          <w:sz w:val="24"/>
          <w:szCs w:val="24"/>
        </w:rPr>
        <w:t xml:space="preserve"> </w:t>
      </w:r>
      <w:r>
        <w:rPr>
          <w:rFonts w:cstheme="minorHAnsi"/>
          <w:sz w:val="24"/>
          <w:szCs w:val="24"/>
        </w:rPr>
        <w:t>a</w:t>
      </w:r>
      <w:r w:rsidR="00C312CC">
        <w:rPr>
          <w:rFonts w:cstheme="minorHAnsi"/>
          <w:sz w:val="24"/>
          <w:szCs w:val="24"/>
        </w:rPr>
        <w:t>ge</w:t>
      </w:r>
      <w:r>
        <w:rPr>
          <w:rFonts w:cstheme="minorHAnsi"/>
          <w:sz w:val="24"/>
          <w:szCs w:val="24"/>
        </w:rPr>
        <w:t>nda’s, inviting and confirming l</w:t>
      </w:r>
      <w:r w:rsidR="00C312CC">
        <w:rPr>
          <w:rFonts w:cstheme="minorHAnsi"/>
          <w:sz w:val="24"/>
          <w:szCs w:val="24"/>
        </w:rPr>
        <w:t xml:space="preserve">ocal Agencies on the day, designing advertising material and distributing the material. </w:t>
      </w:r>
      <w:r>
        <w:rPr>
          <w:rFonts w:cstheme="minorHAnsi"/>
          <w:sz w:val="24"/>
          <w:szCs w:val="24"/>
        </w:rPr>
        <w:t xml:space="preserve">SICAP funded the venue and catering cost also alongside this. </w:t>
      </w:r>
      <w:r w:rsidR="00C312CC">
        <w:rPr>
          <w:rFonts w:cstheme="minorHAnsi"/>
          <w:sz w:val="24"/>
          <w:szCs w:val="24"/>
        </w:rPr>
        <w:t>T</w:t>
      </w:r>
      <w:r w:rsidR="00B852BE">
        <w:rPr>
          <w:rFonts w:cstheme="minorHAnsi"/>
          <w:sz w:val="24"/>
          <w:szCs w:val="24"/>
        </w:rPr>
        <w:t>he SICAP</w:t>
      </w:r>
      <w:r w:rsidR="00522B88">
        <w:rPr>
          <w:rFonts w:cstheme="minorHAnsi"/>
          <w:sz w:val="24"/>
          <w:szCs w:val="24"/>
        </w:rPr>
        <w:t xml:space="preserve"> staff member has an e</w:t>
      </w:r>
      <w:r w:rsidR="00B852BE">
        <w:rPr>
          <w:rFonts w:cstheme="minorHAnsi"/>
          <w:sz w:val="24"/>
          <w:szCs w:val="24"/>
        </w:rPr>
        <w:t>ducational background through teaching and therefore was involved with designing the events</w:t>
      </w:r>
      <w:r w:rsidR="00C312CC">
        <w:rPr>
          <w:rFonts w:cstheme="minorHAnsi"/>
          <w:sz w:val="24"/>
          <w:szCs w:val="24"/>
        </w:rPr>
        <w:t xml:space="preserve"> based on experience from working with Youths from disadvantaged areas and background’s. We also</w:t>
      </w:r>
      <w:r w:rsidR="00522B88">
        <w:rPr>
          <w:rFonts w:cstheme="minorHAnsi"/>
          <w:sz w:val="24"/>
          <w:szCs w:val="24"/>
        </w:rPr>
        <w:t xml:space="preserve"> had</w:t>
      </w:r>
      <w:r w:rsidR="00C312CC">
        <w:rPr>
          <w:rFonts w:cstheme="minorHAnsi"/>
          <w:sz w:val="24"/>
          <w:szCs w:val="24"/>
        </w:rPr>
        <w:t xml:space="preserve"> a </w:t>
      </w:r>
      <w:r w:rsidR="00B852BE">
        <w:rPr>
          <w:rFonts w:cstheme="minorHAnsi"/>
          <w:sz w:val="24"/>
          <w:szCs w:val="24"/>
        </w:rPr>
        <w:t xml:space="preserve">SICAP </w:t>
      </w:r>
      <w:r w:rsidR="00C312CC">
        <w:rPr>
          <w:rFonts w:cstheme="minorHAnsi"/>
          <w:sz w:val="24"/>
          <w:szCs w:val="24"/>
        </w:rPr>
        <w:t>Coordinator</w:t>
      </w:r>
      <w:r w:rsidR="00B852BE">
        <w:rPr>
          <w:rFonts w:cstheme="minorHAnsi"/>
          <w:sz w:val="24"/>
          <w:szCs w:val="24"/>
        </w:rPr>
        <w:t xml:space="preserve"> who completed the MC for each </w:t>
      </w:r>
      <w:r w:rsidR="00C312CC">
        <w:rPr>
          <w:rFonts w:cstheme="minorHAnsi"/>
          <w:sz w:val="24"/>
          <w:szCs w:val="24"/>
        </w:rPr>
        <w:t>event.</w:t>
      </w:r>
      <w:r w:rsidR="00B852BE">
        <w:rPr>
          <w:rFonts w:cstheme="minorHAnsi"/>
          <w:sz w:val="24"/>
          <w:szCs w:val="24"/>
        </w:rPr>
        <w:t xml:space="preserve"> </w:t>
      </w:r>
    </w:p>
    <w:p w:rsidR="000606A4" w:rsidRDefault="00B852BE" w:rsidP="00614E97">
      <w:pPr>
        <w:spacing w:line="360" w:lineRule="auto"/>
        <w:jc w:val="both"/>
        <w:rPr>
          <w:rFonts w:cstheme="minorHAnsi"/>
          <w:sz w:val="24"/>
          <w:szCs w:val="24"/>
        </w:rPr>
      </w:pPr>
      <w:r>
        <w:rPr>
          <w:rFonts w:cstheme="minorHAnsi"/>
          <w:sz w:val="24"/>
          <w:szCs w:val="24"/>
        </w:rPr>
        <w:t>The core involvement with DE</w:t>
      </w:r>
      <w:r w:rsidR="00C312CC">
        <w:rPr>
          <w:rFonts w:cstheme="minorHAnsi"/>
          <w:sz w:val="24"/>
          <w:szCs w:val="24"/>
        </w:rPr>
        <w:t>A</w:t>
      </w:r>
      <w:r>
        <w:rPr>
          <w:rFonts w:cstheme="minorHAnsi"/>
          <w:sz w:val="24"/>
          <w:szCs w:val="24"/>
        </w:rPr>
        <w:t xml:space="preserve">SP </w:t>
      </w:r>
      <w:r w:rsidR="00C312CC">
        <w:rPr>
          <w:rFonts w:cstheme="minorHAnsi"/>
          <w:sz w:val="24"/>
          <w:szCs w:val="24"/>
        </w:rPr>
        <w:t>centred</w:t>
      </w:r>
      <w:r>
        <w:rPr>
          <w:rFonts w:cstheme="minorHAnsi"/>
          <w:sz w:val="24"/>
          <w:szCs w:val="24"/>
        </w:rPr>
        <w:t xml:space="preserve"> around the referra</w:t>
      </w:r>
      <w:r w:rsidR="00C312CC">
        <w:rPr>
          <w:rFonts w:cstheme="minorHAnsi"/>
          <w:sz w:val="24"/>
          <w:szCs w:val="24"/>
        </w:rPr>
        <w:t>ls and their supports through INTREO</w:t>
      </w:r>
      <w:r w:rsidR="00522B88">
        <w:rPr>
          <w:rFonts w:cstheme="minorHAnsi"/>
          <w:sz w:val="24"/>
          <w:szCs w:val="24"/>
        </w:rPr>
        <w:t xml:space="preserve">. The GRETB </w:t>
      </w:r>
      <w:r w:rsidR="006C24C5">
        <w:rPr>
          <w:rFonts w:cstheme="minorHAnsi"/>
          <w:sz w:val="24"/>
          <w:szCs w:val="24"/>
        </w:rPr>
        <w:t>provided the</w:t>
      </w:r>
      <w:r>
        <w:rPr>
          <w:rFonts w:cstheme="minorHAnsi"/>
          <w:sz w:val="24"/>
          <w:szCs w:val="24"/>
        </w:rPr>
        <w:t xml:space="preserve"> one to one career guidance counselling and </w:t>
      </w:r>
      <w:r w:rsidR="00522B88">
        <w:rPr>
          <w:rFonts w:cstheme="minorHAnsi"/>
          <w:sz w:val="24"/>
          <w:szCs w:val="24"/>
        </w:rPr>
        <w:t xml:space="preserve">a </w:t>
      </w:r>
      <w:r>
        <w:rPr>
          <w:rFonts w:cstheme="minorHAnsi"/>
          <w:sz w:val="24"/>
          <w:szCs w:val="24"/>
        </w:rPr>
        <w:t xml:space="preserve">vast </w:t>
      </w:r>
      <w:r w:rsidR="00C312CC">
        <w:rPr>
          <w:rFonts w:cstheme="minorHAnsi"/>
          <w:sz w:val="24"/>
          <w:szCs w:val="24"/>
        </w:rPr>
        <w:t>array</w:t>
      </w:r>
      <w:r>
        <w:rPr>
          <w:rFonts w:cstheme="minorHAnsi"/>
          <w:sz w:val="24"/>
          <w:szCs w:val="24"/>
        </w:rPr>
        <w:t xml:space="preserve"> of education and training options</w:t>
      </w:r>
      <w:r w:rsidR="00C312CC">
        <w:rPr>
          <w:rFonts w:cstheme="minorHAnsi"/>
          <w:sz w:val="24"/>
          <w:szCs w:val="24"/>
        </w:rPr>
        <w:t xml:space="preserve"> with the inclusion of u</w:t>
      </w:r>
      <w:r w:rsidR="00474A00">
        <w:rPr>
          <w:rFonts w:cstheme="minorHAnsi"/>
          <w:sz w:val="24"/>
          <w:szCs w:val="24"/>
        </w:rPr>
        <w:t xml:space="preserve">p to date information on the </w:t>
      </w:r>
      <w:r w:rsidR="00C312CC">
        <w:rPr>
          <w:rFonts w:cstheme="minorHAnsi"/>
          <w:sz w:val="24"/>
          <w:szCs w:val="24"/>
        </w:rPr>
        <w:t xml:space="preserve">apprenticeship programmes on offer from the ETB’s. Other agencies such as MABS and </w:t>
      </w:r>
      <w:r w:rsidR="00474A00">
        <w:rPr>
          <w:rFonts w:cstheme="minorHAnsi"/>
          <w:sz w:val="24"/>
          <w:szCs w:val="24"/>
        </w:rPr>
        <w:t xml:space="preserve">CIC </w:t>
      </w:r>
      <w:r w:rsidR="00C312CC">
        <w:rPr>
          <w:rFonts w:cstheme="minorHAnsi"/>
          <w:sz w:val="24"/>
          <w:szCs w:val="24"/>
        </w:rPr>
        <w:t xml:space="preserve">gave advice on the day on budgeting and the rights available to individuals. Local training </w:t>
      </w:r>
      <w:r w:rsidR="00522B88">
        <w:rPr>
          <w:rFonts w:cstheme="minorHAnsi"/>
          <w:sz w:val="24"/>
          <w:szCs w:val="24"/>
        </w:rPr>
        <w:t>Initiative</w:t>
      </w:r>
      <w:r w:rsidR="000606A4">
        <w:rPr>
          <w:rFonts w:cstheme="minorHAnsi"/>
          <w:sz w:val="24"/>
          <w:szCs w:val="24"/>
        </w:rPr>
        <w:t>s</w:t>
      </w:r>
      <w:r w:rsidR="00C312CC">
        <w:rPr>
          <w:rFonts w:cstheme="minorHAnsi"/>
          <w:sz w:val="24"/>
          <w:szCs w:val="24"/>
        </w:rPr>
        <w:t xml:space="preserve"> also attended on the days advertising their free training programmes and gave background information on the courses.  </w:t>
      </w:r>
      <w:r w:rsidR="000606A4">
        <w:rPr>
          <w:rFonts w:cstheme="minorHAnsi"/>
          <w:sz w:val="24"/>
          <w:szCs w:val="24"/>
        </w:rPr>
        <w:t xml:space="preserve">We had employer engagement also from the areas such as in Ballaghaderreen </w:t>
      </w:r>
      <w:r w:rsidR="00614E97">
        <w:rPr>
          <w:rFonts w:cstheme="minorHAnsi"/>
          <w:sz w:val="24"/>
          <w:szCs w:val="24"/>
        </w:rPr>
        <w:t xml:space="preserve">and </w:t>
      </w:r>
      <w:r w:rsidR="000606A4">
        <w:rPr>
          <w:rFonts w:cstheme="minorHAnsi"/>
          <w:sz w:val="24"/>
          <w:szCs w:val="24"/>
        </w:rPr>
        <w:t>we</w:t>
      </w:r>
      <w:r w:rsidR="00614E97">
        <w:rPr>
          <w:rFonts w:cstheme="minorHAnsi"/>
          <w:sz w:val="24"/>
          <w:szCs w:val="24"/>
        </w:rPr>
        <w:t xml:space="preserve"> also</w:t>
      </w:r>
      <w:r w:rsidR="000606A4">
        <w:rPr>
          <w:rFonts w:cstheme="minorHAnsi"/>
          <w:sz w:val="24"/>
          <w:szCs w:val="24"/>
        </w:rPr>
        <w:t xml:space="preserve"> had the HR manager from </w:t>
      </w:r>
      <w:r w:rsidR="00474A00">
        <w:rPr>
          <w:rFonts w:cstheme="minorHAnsi"/>
          <w:sz w:val="24"/>
          <w:szCs w:val="24"/>
        </w:rPr>
        <w:t xml:space="preserve">Aurivo </w:t>
      </w:r>
      <w:r w:rsidR="000606A4">
        <w:rPr>
          <w:rFonts w:cstheme="minorHAnsi"/>
          <w:sz w:val="24"/>
          <w:szCs w:val="24"/>
        </w:rPr>
        <w:t>who gave a</w:t>
      </w:r>
      <w:r w:rsidR="00522B88">
        <w:rPr>
          <w:rFonts w:cstheme="minorHAnsi"/>
          <w:sz w:val="24"/>
          <w:szCs w:val="24"/>
        </w:rPr>
        <w:t xml:space="preserve"> brief talk on his role and </w:t>
      </w:r>
      <w:r w:rsidR="000606A4">
        <w:rPr>
          <w:rFonts w:cstheme="minorHAnsi"/>
          <w:sz w:val="24"/>
          <w:szCs w:val="24"/>
        </w:rPr>
        <w:t>vacancies that existed within the company.</w:t>
      </w:r>
    </w:p>
    <w:p w:rsidR="00376B71" w:rsidRDefault="000606A4" w:rsidP="00614E97">
      <w:pPr>
        <w:spacing w:line="360" w:lineRule="auto"/>
        <w:jc w:val="both"/>
        <w:rPr>
          <w:rFonts w:cstheme="minorHAnsi"/>
          <w:sz w:val="24"/>
          <w:szCs w:val="24"/>
        </w:rPr>
      </w:pPr>
      <w:r>
        <w:rPr>
          <w:rFonts w:cstheme="minorHAnsi"/>
          <w:sz w:val="24"/>
          <w:szCs w:val="24"/>
        </w:rPr>
        <w:t>This w</w:t>
      </w:r>
      <w:r w:rsidR="00474A00">
        <w:rPr>
          <w:rFonts w:cstheme="minorHAnsi"/>
          <w:sz w:val="24"/>
          <w:szCs w:val="24"/>
        </w:rPr>
        <w:t>ork contributes to</w:t>
      </w:r>
      <w:r w:rsidR="00522B88">
        <w:rPr>
          <w:rFonts w:cstheme="minorHAnsi"/>
          <w:sz w:val="24"/>
          <w:szCs w:val="24"/>
        </w:rPr>
        <w:t xml:space="preserve"> the horizontal princip</w:t>
      </w:r>
      <w:r>
        <w:rPr>
          <w:rFonts w:cstheme="minorHAnsi"/>
          <w:sz w:val="24"/>
          <w:szCs w:val="24"/>
        </w:rPr>
        <w:t>l</w:t>
      </w:r>
      <w:r w:rsidR="00522B88">
        <w:rPr>
          <w:rFonts w:cstheme="minorHAnsi"/>
          <w:sz w:val="24"/>
          <w:szCs w:val="24"/>
        </w:rPr>
        <w:t>e</w:t>
      </w:r>
      <w:r>
        <w:rPr>
          <w:rFonts w:cstheme="minorHAnsi"/>
          <w:sz w:val="24"/>
          <w:szCs w:val="24"/>
        </w:rPr>
        <w:t xml:space="preserve">s </w:t>
      </w:r>
      <w:r w:rsidR="00437399">
        <w:rPr>
          <w:rFonts w:cstheme="minorHAnsi"/>
          <w:sz w:val="24"/>
          <w:szCs w:val="24"/>
        </w:rPr>
        <w:t>of community</w:t>
      </w:r>
      <w:r w:rsidR="00474A00">
        <w:rPr>
          <w:rFonts w:cstheme="minorHAnsi"/>
          <w:sz w:val="24"/>
          <w:szCs w:val="24"/>
        </w:rPr>
        <w:t xml:space="preserve"> development </w:t>
      </w:r>
      <w:r>
        <w:rPr>
          <w:rFonts w:cstheme="minorHAnsi"/>
          <w:sz w:val="24"/>
          <w:szCs w:val="24"/>
        </w:rPr>
        <w:t xml:space="preserve">and equality </w:t>
      </w:r>
      <w:r w:rsidR="00474A00">
        <w:rPr>
          <w:rFonts w:cstheme="minorHAnsi"/>
          <w:sz w:val="24"/>
          <w:szCs w:val="24"/>
        </w:rPr>
        <w:t xml:space="preserve">by hosting </w:t>
      </w:r>
      <w:r>
        <w:rPr>
          <w:rFonts w:cstheme="minorHAnsi"/>
          <w:sz w:val="24"/>
          <w:szCs w:val="24"/>
        </w:rPr>
        <w:t xml:space="preserve">the </w:t>
      </w:r>
      <w:r w:rsidR="00474A00">
        <w:rPr>
          <w:rFonts w:cstheme="minorHAnsi"/>
          <w:sz w:val="24"/>
          <w:szCs w:val="24"/>
        </w:rPr>
        <w:t xml:space="preserve">event in the local </w:t>
      </w:r>
      <w:r>
        <w:rPr>
          <w:rFonts w:cstheme="minorHAnsi"/>
          <w:sz w:val="24"/>
          <w:szCs w:val="24"/>
        </w:rPr>
        <w:t xml:space="preserve">community and </w:t>
      </w:r>
      <w:r w:rsidR="00474A00">
        <w:rPr>
          <w:rFonts w:cstheme="minorHAnsi"/>
          <w:sz w:val="24"/>
          <w:szCs w:val="24"/>
        </w:rPr>
        <w:t>inviting age</w:t>
      </w:r>
      <w:r>
        <w:rPr>
          <w:rFonts w:cstheme="minorHAnsi"/>
          <w:sz w:val="24"/>
          <w:szCs w:val="24"/>
        </w:rPr>
        <w:t>ncies from the area to attend</w:t>
      </w:r>
      <w:r w:rsidR="00614E97">
        <w:rPr>
          <w:rFonts w:cstheme="minorHAnsi"/>
          <w:sz w:val="24"/>
          <w:szCs w:val="24"/>
        </w:rPr>
        <w:t>. This</w:t>
      </w:r>
      <w:r>
        <w:rPr>
          <w:rFonts w:cstheme="minorHAnsi"/>
          <w:sz w:val="24"/>
          <w:szCs w:val="24"/>
        </w:rPr>
        <w:t xml:space="preserve"> brings the </w:t>
      </w:r>
      <w:r w:rsidR="00437399">
        <w:rPr>
          <w:rFonts w:cstheme="minorHAnsi"/>
          <w:sz w:val="24"/>
          <w:szCs w:val="24"/>
        </w:rPr>
        <w:t>communities together,</w:t>
      </w:r>
      <w:r>
        <w:rPr>
          <w:rFonts w:cstheme="minorHAnsi"/>
          <w:sz w:val="24"/>
          <w:szCs w:val="24"/>
        </w:rPr>
        <w:t xml:space="preserve"> by </w:t>
      </w:r>
      <w:r w:rsidR="00474A00">
        <w:rPr>
          <w:rFonts w:cstheme="minorHAnsi"/>
          <w:sz w:val="24"/>
          <w:szCs w:val="24"/>
        </w:rPr>
        <w:t xml:space="preserve">targeting the youth specifically </w:t>
      </w:r>
      <w:r>
        <w:rPr>
          <w:rFonts w:cstheme="minorHAnsi"/>
          <w:sz w:val="24"/>
          <w:szCs w:val="24"/>
        </w:rPr>
        <w:t>with</w:t>
      </w:r>
      <w:r w:rsidR="00474A00">
        <w:rPr>
          <w:rFonts w:cstheme="minorHAnsi"/>
          <w:sz w:val="24"/>
          <w:szCs w:val="24"/>
        </w:rPr>
        <w:t xml:space="preserve">in the community and allowing them to see the support network available to them and the venue </w:t>
      </w:r>
      <w:r>
        <w:rPr>
          <w:rFonts w:cstheme="minorHAnsi"/>
          <w:sz w:val="24"/>
          <w:szCs w:val="24"/>
        </w:rPr>
        <w:t>suitability</w:t>
      </w:r>
      <w:r w:rsidR="00474A00">
        <w:rPr>
          <w:rFonts w:cstheme="minorHAnsi"/>
          <w:sz w:val="24"/>
          <w:szCs w:val="24"/>
        </w:rPr>
        <w:t xml:space="preserve"> that allowed for all </w:t>
      </w:r>
      <w:r w:rsidR="00522B88">
        <w:rPr>
          <w:rFonts w:cstheme="minorHAnsi"/>
          <w:sz w:val="24"/>
          <w:szCs w:val="24"/>
        </w:rPr>
        <w:t>individual</w:t>
      </w:r>
      <w:r>
        <w:rPr>
          <w:rFonts w:cstheme="minorHAnsi"/>
          <w:sz w:val="24"/>
          <w:szCs w:val="24"/>
        </w:rPr>
        <w:t>s</w:t>
      </w:r>
      <w:r w:rsidR="00614E97">
        <w:rPr>
          <w:rFonts w:cstheme="minorHAnsi"/>
          <w:sz w:val="24"/>
          <w:szCs w:val="24"/>
        </w:rPr>
        <w:t>,</w:t>
      </w:r>
      <w:r w:rsidR="00474A00">
        <w:rPr>
          <w:rFonts w:cstheme="minorHAnsi"/>
          <w:sz w:val="24"/>
          <w:szCs w:val="24"/>
        </w:rPr>
        <w:t xml:space="preserve"> re</w:t>
      </w:r>
      <w:r>
        <w:rPr>
          <w:rFonts w:cstheme="minorHAnsi"/>
          <w:sz w:val="24"/>
          <w:szCs w:val="24"/>
        </w:rPr>
        <w:t>gardless of disabilitie</w:t>
      </w:r>
      <w:r w:rsidR="00614E97">
        <w:rPr>
          <w:rFonts w:cstheme="minorHAnsi"/>
          <w:sz w:val="24"/>
          <w:szCs w:val="24"/>
        </w:rPr>
        <w:t xml:space="preserve">s/ gender/ ethnic background etc, </w:t>
      </w:r>
      <w:r>
        <w:rPr>
          <w:rFonts w:cstheme="minorHAnsi"/>
          <w:sz w:val="24"/>
          <w:szCs w:val="24"/>
        </w:rPr>
        <w:t xml:space="preserve"> to </w:t>
      </w:r>
      <w:r w:rsidR="00437399">
        <w:rPr>
          <w:rFonts w:cstheme="minorHAnsi"/>
          <w:sz w:val="24"/>
          <w:szCs w:val="24"/>
        </w:rPr>
        <w:t>attend.</w:t>
      </w:r>
      <w:r>
        <w:rPr>
          <w:rFonts w:cstheme="minorHAnsi"/>
          <w:sz w:val="24"/>
          <w:szCs w:val="24"/>
        </w:rPr>
        <w:t xml:space="preserve"> The </w:t>
      </w:r>
      <w:r w:rsidR="00474A00">
        <w:rPr>
          <w:rFonts w:cstheme="minorHAnsi"/>
          <w:sz w:val="24"/>
          <w:szCs w:val="24"/>
        </w:rPr>
        <w:t xml:space="preserve">equality of speakers </w:t>
      </w:r>
      <w:r>
        <w:rPr>
          <w:rFonts w:cstheme="minorHAnsi"/>
          <w:sz w:val="24"/>
          <w:szCs w:val="24"/>
        </w:rPr>
        <w:t xml:space="preserve">where we carefully selected both male and female speakers showed how anyone regardless of gender has options in their career and personal lives. </w:t>
      </w:r>
    </w:p>
    <w:p w:rsidR="00614E97" w:rsidRDefault="00614E97" w:rsidP="006C2426">
      <w:pPr>
        <w:spacing w:line="360" w:lineRule="auto"/>
        <w:jc w:val="both"/>
        <w:rPr>
          <w:rFonts w:cstheme="minorHAnsi"/>
          <w:sz w:val="24"/>
          <w:szCs w:val="24"/>
        </w:rPr>
      </w:pPr>
      <w:r w:rsidRPr="00081168">
        <w:rPr>
          <w:noProof/>
          <w:lang w:eastAsia="en-IE"/>
        </w:rPr>
        <w:drawing>
          <wp:anchor distT="0" distB="0" distL="114300" distR="114300" simplePos="0" relativeHeight="251667456" behindDoc="0" locked="0" layoutInCell="1" allowOverlap="1" wp14:anchorId="141B6506" wp14:editId="79FF604E">
            <wp:simplePos x="0" y="0"/>
            <wp:positionH relativeFrom="margin">
              <wp:posOffset>-513715</wp:posOffset>
            </wp:positionH>
            <wp:positionV relativeFrom="paragraph">
              <wp:posOffset>343535</wp:posOffset>
            </wp:positionV>
            <wp:extent cx="2272030" cy="1702435"/>
            <wp:effectExtent l="5397" t="0" r="0" b="0"/>
            <wp:wrapSquare wrapText="bothSides"/>
            <wp:docPr id="17" name="Picture 17" descr="C:\Users\edoran\AppData\Local\Microsoft\Windows\INetCache\Content.Outlook\LIWV7JBY\20180502_11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oran\AppData\Local\Microsoft\Windows\INetCache\Content.Outlook\LIWV7JBY\20180502_1158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72030" cy="170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C07" w:rsidRDefault="008E1831" w:rsidP="006C2426">
      <w:pPr>
        <w:spacing w:line="360" w:lineRule="auto"/>
        <w:jc w:val="both"/>
        <w:rPr>
          <w:rFonts w:cstheme="minorHAnsi"/>
          <w:b/>
          <w:sz w:val="28"/>
          <w:szCs w:val="28"/>
          <w:u w:val="single"/>
        </w:rPr>
      </w:pPr>
      <w:r w:rsidRPr="008E1831">
        <w:rPr>
          <w:rFonts w:cstheme="minorHAnsi"/>
          <w:b/>
          <w:sz w:val="28"/>
          <w:szCs w:val="28"/>
          <w:u w:val="single"/>
        </w:rPr>
        <w:t>Collaboration:</w:t>
      </w:r>
    </w:p>
    <w:p w:rsidR="00011BA6" w:rsidRDefault="00011BA6" w:rsidP="00614E97">
      <w:pPr>
        <w:pStyle w:val="Default"/>
        <w:spacing w:line="360" w:lineRule="auto"/>
        <w:jc w:val="both"/>
      </w:pPr>
      <w:r w:rsidRPr="00011BA6">
        <w:rPr>
          <w:rFonts w:asciiTheme="minorHAnsi" w:hAnsiTheme="minorHAnsi" w:cstheme="minorHAnsi"/>
        </w:rPr>
        <w:t>As previously stated in th</w:t>
      </w:r>
      <w:r w:rsidR="00522B88">
        <w:rPr>
          <w:rFonts w:asciiTheme="minorHAnsi" w:hAnsiTheme="minorHAnsi" w:cstheme="minorHAnsi"/>
        </w:rPr>
        <w:t>e Introduction the need for the</w:t>
      </w:r>
      <w:r w:rsidRPr="00011BA6">
        <w:rPr>
          <w:rFonts w:asciiTheme="minorHAnsi" w:hAnsiTheme="minorHAnsi" w:cstheme="minorHAnsi"/>
        </w:rPr>
        <w:t xml:space="preserve"> project/events were developed through a series of </w:t>
      </w:r>
      <w:r w:rsidR="00614E97" w:rsidRPr="00011BA6">
        <w:rPr>
          <w:rFonts w:asciiTheme="minorHAnsi" w:hAnsiTheme="minorHAnsi" w:cstheme="minorHAnsi"/>
        </w:rPr>
        <w:t>interagency</w:t>
      </w:r>
      <w:r w:rsidRPr="00011BA6">
        <w:rPr>
          <w:rFonts w:asciiTheme="minorHAnsi" w:hAnsiTheme="minorHAnsi" w:cstheme="minorHAnsi"/>
        </w:rPr>
        <w:t xml:space="preserve"> meetings where it was established the need to engage with a cohort of NEETS aged 16-24 throughout the County of Roscommon. It came to our attention that in previous times training courses were organised yet</w:t>
      </w:r>
      <w:r w:rsidRPr="00011BA6">
        <w:rPr>
          <w:rFonts w:cstheme="minorHAnsi"/>
        </w:rPr>
        <w:t>,</w:t>
      </w:r>
      <w:r w:rsidRPr="00011BA6">
        <w:rPr>
          <w:rFonts w:asciiTheme="minorHAnsi" w:hAnsiTheme="minorHAnsi" w:cstheme="minorHAnsi"/>
        </w:rPr>
        <w:t xml:space="preserve"> there was no engagement from this particular group. </w:t>
      </w:r>
      <w:r w:rsidRPr="00011BA6">
        <w:t>The partnership approach was vital to designing, financing and running the events. No one agency had the funding or staff capacity available to run these events solo and each of the partners brough</w:t>
      </w:r>
      <w:r w:rsidR="00614E97">
        <w:t>t expertise to the undertaking. RLP</w:t>
      </w:r>
      <w:r w:rsidRPr="00011BA6">
        <w:t xml:space="preserve"> identified the need for the event and provided a staff member with education expertise and the GRETB provided the Adult Guidance Service. </w:t>
      </w:r>
    </w:p>
    <w:p w:rsidR="00614E97" w:rsidRDefault="00614E97" w:rsidP="00614E97">
      <w:pPr>
        <w:pStyle w:val="Default"/>
        <w:spacing w:line="360" w:lineRule="auto"/>
        <w:jc w:val="both"/>
      </w:pPr>
    </w:p>
    <w:p w:rsidR="00011BA6" w:rsidRPr="00011BA6" w:rsidRDefault="00614E97" w:rsidP="00614E97">
      <w:pPr>
        <w:pStyle w:val="Default"/>
        <w:spacing w:line="360" w:lineRule="auto"/>
        <w:jc w:val="both"/>
      </w:pPr>
      <w:r>
        <w:t>RLP</w:t>
      </w:r>
      <w:r w:rsidR="00437399">
        <w:t xml:space="preserve"> under their SICAP department brought expertise to the project. One individual staff member had an educational background and experience in engaging with the particular cohort of NEETS and also the SICAP Coordinator has an expertise background in Enterprise and development and employer engagement. </w:t>
      </w:r>
      <w:r w:rsidR="00FA31A0">
        <w:t>Staff</w:t>
      </w:r>
      <w:r w:rsidR="00437399">
        <w:t xml:space="preserve"> time, resources and funding were a huge beneficial factor to this project and it could not have happened without the SICAP support and contribution to these events. </w:t>
      </w:r>
    </w:p>
    <w:p w:rsidR="000D3C07" w:rsidRPr="00376B71" w:rsidRDefault="000D3C07" w:rsidP="00011BA6">
      <w:pPr>
        <w:pStyle w:val="Default"/>
        <w:rPr>
          <w:sz w:val="23"/>
          <w:szCs w:val="23"/>
        </w:rPr>
      </w:pPr>
    </w:p>
    <w:p w:rsidR="00376B71" w:rsidRDefault="0017004D" w:rsidP="00614E97">
      <w:pPr>
        <w:spacing w:line="360" w:lineRule="auto"/>
        <w:jc w:val="both"/>
        <w:rPr>
          <w:rFonts w:cstheme="minorHAnsi"/>
          <w:sz w:val="24"/>
          <w:szCs w:val="24"/>
        </w:rPr>
      </w:pPr>
      <w:r w:rsidRPr="002A63B5">
        <w:rPr>
          <w:noProof/>
          <w:lang w:eastAsia="en-IE"/>
        </w:rPr>
        <w:drawing>
          <wp:anchor distT="0" distB="0" distL="114300" distR="114300" simplePos="0" relativeHeight="251665408" behindDoc="0" locked="0" layoutInCell="1" allowOverlap="1" wp14:anchorId="10DABDC6" wp14:editId="32AF0F4D">
            <wp:simplePos x="0" y="0"/>
            <wp:positionH relativeFrom="column">
              <wp:posOffset>-58420</wp:posOffset>
            </wp:positionH>
            <wp:positionV relativeFrom="paragraph">
              <wp:posOffset>1410970</wp:posOffset>
            </wp:positionV>
            <wp:extent cx="2032000" cy="1800225"/>
            <wp:effectExtent l="1587" t="0" r="7938" b="7937"/>
            <wp:wrapSquare wrapText="bothSides"/>
            <wp:docPr id="15" name="Picture 15" descr="C:\Users\edoran\AppData\Local\Microsoft\Windows\INetCache\Content.Outlook\LIWV7JBY\20180502_11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oran\AppData\Local\Microsoft\Windows\INetCache\Content.Outlook\LIWV7JBY\20180502_1157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320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B71" w:rsidRPr="00376B71">
        <w:rPr>
          <w:rFonts w:cstheme="minorHAnsi"/>
          <w:sz w:val="24"/>
          <w:szCs w:val="24"/>
        </w:rPr>
        <w:t xml:space="preserve">Our overall </w:t>
      </w:r>
      <w:proofErr w:type="gramStart"/>
      <w:r w:rsidR="00376B71" w:rsidRPr="00376B71">
        <w:rPr>
          <w:rFonts w:cstheme="minorHAnsi"/>
          <w:sz w:val="24"/>
          <w:szCs w:val="24"/>
        </w:rPr>
        <w:t>reflection</w:t>
      </w:r>
      <w:r w:rsidR="00376B71">
        <w:rPr>
          <w:rFonts w:cstheme="minorHAnsi"/>
          <w:b/>
          <w:sz w:val="24"/>
          <w:szCs w:val="24"/>
          <w:u w:val="single"/>
        </w:rPr>
        <w:t xml:space="preserve"> </w:t>
      </w:r>
      <w:r w:rsidR="00376B71">
        <w:rPr>
          <w:rFonts w:cstheme="minorHAnsi"/>
          <w:sz w:val="24"/>
          <w:szCs w:val="24"/>
        </w:rPr>
        <w:t>o</w:t>
      </w:r>
      <w:r w:rsidR="00614E97">
        <w:rPr>
          <w:rFonts w:cstheme="minorHAnsi"/>
          <w:sz w:val="24"/>
          <w:szCs w:val="24"/>
        </w:rPr>
        <w:t>f the events completed to date are</w:t>
      </w:r>
      <w:proofErr w:type="gramEnd"/>
      <w:r w:rsidR="00614E97">
        <w:rPr>
          <w:rFonts w:cstheme="minorHAnsi"/>
          <w:sz w:val="24"/>
          <w:szCs w:val="24"/>
        </w:rPr>
        <w:t xml:space="preserve"> </w:t>
      </w:r>
      <w:r w:rsidR="00376B71">
        <w:rPr>
          <w:rFonts w:cstheme="minorHAnsi"/>
          <w:sz w:val="24"/>
          <w:szCs w:val="24"/>
        </w:rPr>
        <w:t xml:space="preserve">we feel they were successful and beneficial to all involved. The attendance proved that in each area, the venues selected were all suitable and did not discriminate against anyone, locations were chosen to ensure that the area was covered well and allowed for outside town/villages to attend and lastly the speakers were the highlight as they were relatable and non-judgemental. </w:t>
      </w:r>
    </w:p>
    <w:p w:rsidR="006C2426" w:rsidRPr="008E1831" w:rsidRDefault="00376B71" w:rsidP="00614E97">
      <w:pPr>
        <w:spacing w:line="360" w:lineRule="auto"/>
        <w:jc w:val="both"/>
        <w:rPr>
          <w:rFonts w:cstheme="minorHAnsi"/>
          <w:sz w:val="24"/>
          <w:szCs w:val="24"/>
        </w:rPr>
      </w:pPr>
      <w:r>
        <w:rPr>
          <w:rFonts w:cstheme="minorHAnsi"/>
          <w:sz w:val="24"/>
          <w:szCs w:val="24"/>
        </w:rPr>
        <w:t>One addition we will make to the even</w:t>
      </w:r>
      <w:r w:rsidR="00F63029">
        <w:rPr>
          <w:rFonts w:cstheme="minorHAnsi"/>
          <w:sz w:val="24"/>
          <w:szCs w:val="24"/>
        </w:rPr>
        <w:t xml:space="preserve">ts will be to add the </w:t>
      </w:r>
      <w:r w:rsidR="00F63029">
        <w:rPr>
          <w:rFonts w:cstheme="minorHAnsi"/>
          <w:sz w:val="24"/>
          <w:szCs w:val="24"/>
          <w:lang w:val="ga-IE"/>
        </w:rPr>
        <w:t xml:space="preserve">participation </w:t>
      </w:r>
      <w:r>
        <w:rPr>
          <w:rFonts w:cstheme="minorHAnsi"/>
          <w:sz w:val="24"/>
          <w:szCs w:val="24"/>
        </w:rPr>
        <w:t>of more local employers</w:t>
      </w:r>
      <w:r w:rsidR="00F63029">
        <w:rPr>
          <w:rFonts w:cstheme="minorHAnsi"/>
          <w:sz w:val="24"/>
          <w:szCs w:val="24"/>
          <w:lang w:val="ga-IE"/>
        </w:rPr>
        <w:t xml:space="preserve"> &amp; </w:t>
      </w:r>
      <w:proofErr w:type="gramStart"/>
      <w:r w:rsidR="00F63029">
        <w:rPr>
          <w:rFonts w:cstheme="minorHAnsi"/>
          <w:sz w:val="24"/>
          <w:szCs w:val="24"/>
          <w:lang w:val="ga-IE"/>
        </w:rPr>
        <w:t xml:space="preserve">industry </w:t>
      </w:r>
      <w:r>
        <w:rPr>
          <w:rFonts w:cstheme="minorHAnsi"/>
          <w:sz w:val="24"/>
          <w:szCs w:val="24"/>
        </w:rPr>
        <w:t xml:space="preserve"> and</w:t>
      </w:r>
      <w:proofErr w:type="gramEnd"/>
      <w:r>
        <w:rPr>
          <w:rFonts w:cstheme="minorHAnsi"/>
          <w:sz w:val="24"/>
          <w:szCs w:val="24"/>
        </w:rPr>
        <w:t xml:space="preserve"> to advertise a specific agenda</w:t>
      </w:r>
      <w:r w:rsidR="00F63029">
        <w:rPr>
          <w:rFonts w:cstheme="minorHAnsi"/>
          <w:sz w:val="24"/>
          <w:szCs w:val="24"/>
        </w:rPr>
        <w:t xml:space="preserve"> that individuals </w:t>
      </w:r>
      <w:r w:rsidR="00F63029" w:rsidRPr="00FA31A0">
        <w:rPr>
          <w:rFonts w:cstheme="minorHAnsi"/>
          <w:sz w:val="24"/>
          <w:szCs w:val="24"/>
          <w:lang w:val="ga-IE"/>
        </w:rPr>
        <w:t>could fully exploit</w:t>
      </w:r>
      <w:r w:rsidR="00F63029" w:rsidRPr="00F63029">
        <w:rPr>
          <w:rFonts w:cstheme="minorHAnsi"/>
          <w:color w:val="FF0000"/>
          <w:sz w:val="24"/>
          <w:szCs w:val="24"/>
          <w:lang w:val="ga-IE"/>
        </w:rPr>
        <w:t xml:space="preserve"> </w:t>
      </w:r>
      <w:r>
        <w:rPr>
          <w:rFonts w:cstheme="minorHAnsi"/>
          <w:sz w:val="24"/>
          <w:szCs w:val="24"/>
        </w:rPr>
        <w:t xml:space="preserve">the benefits of the day. </w:t>
      </w:r>
    </w:p>
    <w:p w:rsidR="00E84CD1" w:rsidRDefault="006C2426" w:rsidP="00B30228">
      <w:pPr>
        <w:spacing w:line="360" w:lineRule="auto"/>
        <w:jc w:val="both"/>
        <w:rPr>
          <w:rFonts w:cstheme="minorHAnsi"/>
          <w:sz w:val="24"/>
          <w:szCs w:val="24"/>
        </w:rPr>
      </w:pPr>
      <w:r w:rsidRPr="008E1831">
        <w:rPr>
          <w:rFonts w:cstheme="minorHAnsi"/>
          <w:sz w:val="24"/>
          <w:szCs w:val="24"/>
        </w:rPr>
        <w:t xml:space="preserve">Working </w:t>
      </w:r>
      <w:r w:rsidR="00C02B3A" w:rsidRPr="00FA31A0">
        <w:rPr>
          <w:rFonts w:cstheme="minorHAnsi"/>
          <w:sz w:val="24"/>
          <w:szCs w:val="24"/>
          <w:lang w:val="ga-IE"/>
        </w:rPr>
        <w:t xml:space="preserve">closely </w:t>
      </w:r>
      <w:r w:rsidRPr="00FA31A0">
        <w:rPr>
          <w:rFonts w:cstheme="minorHAnsi"/>
          <w:sz w:val="24"/>
          <w:szCs w:val="24"/>
        </w:rPr>
        <w:t>together with local agencies such as D</w:t>
      </w:r>
      <w:r w:rsidR="00791B1C" w:rsidRPr="00FA31A0">
        <w:rPr>
          <w:rFonts w:cstheme="minorHAnsi"/>
          <w:sz w:val="24"/>
          <w:szCs w:val="24"/>
          <w:lang w:val="ga-IE"/>
        </w:rPr>
        <w:t>EA</w:t>
      </w:r>
      <w:r w:rsidRPr="00FA31A0">
        <w:rPr>
          <w:rFonts w:cstheme="minorHAnsi"/>
          <w:sz w:val="24"/>
          <w:szCs w:val="24"/>
        </w:rPr>
        <w:t xml:space="preserve">SP, GRETB and other local agencies, information sharing and </w:t>
      </w:r>
      <w:r w:rsidR="00C02B3A" w:rsidRPr="00FA31A0">
        <w:rPr>
          <w:rFonts w:cstheme="minorHAnsi"/>
          <w:sz w:val="24"/>
          <w:szCs w:val="24"/>
          <w:lang w:val="ga-IE"/>
        </w:rPr>
        <w:t xml:space="preserve">the </w:t>
      </w:r>
      <w:r w:rsidR="00C02B3A" w:rsidRPr="00FA31A0">
        <w:rPr>
          <w:rFonts w:cstheme="minorHAnsi"/>
          <w:sz w:val="24"/>
          <w:szCs w:val="24"/>
        </w:rPr>
        <w:t>creati</w:t>
      </w:r>
      <w:r w:rsidR="00C02B3A" w:rsidRPr="00FA31A0">
        <w:rPr>
          <w:rFonts w:cstheme="minorHAnsi"/>
          <w:sz w:val="24"/>
          <w:szCs w:val="24"/>
          <w:lang w:val="ga-IE"/>
        </w:rPr>
        <w:t>on</w:t>
      </w:r>
      <w:r w:rsidRPr="00FA31A0">
        <w:rPr>
          <w:rFonts w:cstheme="minorHAnsi"/>
          <w:sz w:val="24"/>
          <w:szCs w:val="24"/>
        </w:rPr>
        <w:t xml:space="preserve"> </w:t>
      </w:r>
      <w:r w:rsidR="00C02B3A" w:rsidRPr="00FA31A0">
        <w:rPr>
          <w:rFonts w:cstheme="minorHAnsi"/>
          <w:sz w:val="24"/>
          <w:szCs w:val="24"/>
          <w:lang w:val="ga-IE"/>
        </w:rPr>
        <w:t xml:space="preserve">of </w:t>
      </w:r>
      <w:r w:rsidRPr="00FA31A0">
        <w:rPr>
          <w:rFonts w:cstheme="minorHAnsi"/>
          <w:sz w:val="24"/>
          <w:szCs w:val="24"/>
        </w:rPr>
        <w:t>opportunities for training and upskilling in a timely manner whilst o</w:t>
      </w:r>
      <w:r w:rsidR="00C02B3A" w:rsidRPr="00FA31A0">
        <w:rPr>
          <w:rFonts w:cstheme="minorHAnsi"/>
          <w:sz w:val="24"/>
          <w:szCs w:val="24"/>
        </w:rPr>
        <w:t>ffering flexibility to learners</w:t>
      </w:r>
      <w:r w:rsidR="00C02B3A" w:rsidRPr="00FA31A0">
        <w:rPr>
          <w:rFonts w:cstheme="minorHAnsi"/>
          <w:sz w:val="24"/>
          <w:szCs w:val="24"/>
          <w:lang w:val="ga-IE"/>
        </w:rPr>
        <w:t xml:space="preserve"> has shown the many benefits of collaboration </w:t>
      </w:r>
      <w:r w:rsidR="00614E97">
        <w:rPr>
          <w:rFonts w:cstheme="minorHAnsi"/>
          <w:sz w:val="24"/>
          <w:szCs w:val="24"/>
          <w:lang w:val="ga-IE"/>
        </w:rPr>
        <w:t>and</w:t>
      </w:r>
      <w:r w:rsidR="00C02B3A" w:rsidRPr="00FA31A0">
        <w:rPr>
          <w:rFonts w:cstheme="minorHAnsi"/>
          <w:sz w:val="24"/>
          <w:szCs w:val="24"/>
          <w:lang w:val="ga-IE"/>
        </w:rPr>
        <w:t xml:space="preserve"> cooperation.</w:t>
      </w:r>
      <w:r w:rsidRPr="00FA31A0">
        <w:rPr>
          <w:rFonts w:cstheme="minorHAnsi"/>
          <w:sz w:val="24"/>
          <w:szCs w:val="24"/>
        </w:rPr>
        <w:t xml:space="preserve"> </w:t>
      </w:r>
    </w:p>
    <w:p w:rsidR="00614E97" w:rsidRPr="00614E97" w:rsidRDefault="00614E97" w:rsidP="00B30228">
      <w:pPr>
        <w:spacing w:line="360" w:lineRule="auto"/>
        <w:jc w:val="both"/>
        <w:rPr>
          <w:rFonts w:cstheme="minorHAnsi"/>
          <w:sz w:val="24"/>
          <w:szCs w:val="24"/>
        </w:rPr>
      </w:pPr>
    </w:p>
    <w:p w:rsidR="0017004D" w:rsidRDefault="0017004D">
      <w:pPr>
        <w:spacing w:after="160" w:line="259" w:lineRule="auto"/>
        <w:rPr>
          <w:rFonts w:ascii="Century Gothic" w:hAnsi="Century Gothic"/>
          <w:b/>
          <w:u w:val="single"/>
        </w:rPr>
      </w:pPr>
      <w:r>
        <w:rPr>
          <w:rFonts w:ascii="Century Gothic" w:hAnsi="Century Gothic"/>
          <w:b/>
          <w:u w:val="single"/>
        </w:rPr>
        <w:br w:type="page"/>
      </w:r>
    </w:p>
    <w:p w:rsidR="00E84CD1" w:rsidRPr="00F74EE1" w:rsidRDefault="00376B71" w:rsidP="00E84CD1">
      <w:pPr>
        <w:spacing w:line="360" w:lineRule="auto"/>
        <w:rPr>
          <w:rFonts w:ascii="Century Gothic" w:hAnsi="Century Gothic"/>
          <w:b/>
          <w:u w:val="single"/>
        </w:rPr>
      </w:pPr>
      <w:r w:rsidRPr="00F74EE1">
        <w:rPr>
          <w:rFonts w:ascii="Century Gothic" w:hAnsi="Century Gothic"/>
          <w:b/>
          <w:u w:val="single"/>
        </w:rPr>
        <w:t>Appendix</w:t>
      </w:r>
      <w:r w:rsidR="00E84CD1" w:rsidRPr="00F74EE1">
        <w:rPr>
          <w:rFonts w:ascii="Century Gothic" w:hAnsi="Century Gothic"/>
          <w:b/>
          <w:u w:val="single"/>
        </w:rPr>
        <w:t xml:space="preserve"> 1:</w:t>
      </w:r>
    </w:p>
    <w:p w:rsidR="00E84CD1" w:rsidRPr="00E84CD1" w:rsidRDefault="00E84CD1" w:rsidP="00E84CD1">
      <w:pPr>
        <w:spacing w:line="360" w:lineRule="auto"/>
        <w:jc w:val="center"/>
        <w:rPr>
          <w:rFonts w:cstheme="minorHAnsi"/>
          <w:b/>
          <w:sz w:val="24"/>
          <w:szCs w:val="24"/>
        </w:rPr>
      </w:pPr>
      <w:r w:rsidRPr="00E84CD1">
        <w:rPr>
          <w:rFonts w:cstheme="minorHAnsi"/>
          <w:b/>
          <w:sz w:val="24"/>
          <w:szCs w:val="24"/>
        </w:rPr>
        <w:t>An overview of Foundations 2017</w:t>
      </w:r>
    </w:p>
    <w:p w:rsidR="00E84CD1" w:rsidRPr="00E84CD1" w:rsidRDefault="00376B71" w:rsidP="00376B71">
      <w:pPr>
        <w:spacing w:line="360" w:lineRule="auto"/>
        <w:rPr>
          <w:rFonts w:cstheme="minorHAnsi"/>
          <w:b/>
          <w:sz w:val="24"/>
          <w:szCs w:val="24"/>
        </w:rPr>
      </w:pPr>
      <w:r>
        <w:rPr>
          <w:rFonts w:cstheme="minorHAnsi"/>
          <w:b/>
          <w:sz w:val="24"/>
          <w:szCs w:val="24"/>
        </w:rPr>
        <w:t>T</w:t>
      </w:r>
      <w:r w:rsidR="00E84CD1" w:rsidRPr="00E84CD1">
        <w:rPr>
          <w:rFonts w:cstheme="minorHAnsi"/>
          <w:b/>
          <w:sz w:val="24"/>
          <w:szCs w:val="24"/>
        </w:rPr>
        <w:t>his is a brief summary of what ‘Foundations’ was in 2017 and how it leads to the work in 2018.</w:t>
      </w:r>
    </w:p>
    <w:p w:rsidR="00E84CD1" w:rsidRDefault="00E84CD1" w:rsidP="00614E97">
      <w:pPr>
        <w:spacing w:after="0" w:line="360" w:lineRule="auto"/>
        <w:jc w:val="both"/>
        <w:rPr>
          <w:rFonts w:cstheme="minorHAnsi"/>
          <w:sz w:val="24"/>
          <w:szCs w:val="24"/>
          <w:lang w:val="en-US"/>
        </w:rPr>
      </w:pPr>
      <w:r w:rsidRPr="00E84CD1">
        <w:rPr>
          <w:rFonts w:cstheme="minorHAnsi"/>
          <w:sz w:val="24"/>
          <w:szCs w:val="24"/>
          <w:lang w:val="en-US"/>
        </w:rPr>
        <w:t xml:space="preserve">The Foundations Programme was intended to provide a mechanism to work with young people in a supportive way and help get them back on track, in terms of personal development, growth, confidence, developing a routine and being more active, supporting them to move closer to employment, by developing employability skills, and also to be an active contributor to society, acknowledge their social and civic responsibilities. The participants were provided with </w:t>
      </w:r>
      <w:proofErr w:type="spellStart"/>
      <w:r w:rsidRPr="00E84CD1">
        <w:rPr>
          <w:rFonts w:cstheme="minorHAnsi"/>
          <w:sz w:val="24"/>
          <w:szCs w:val="24"/>
          <w:lang w:val="en-US"/>
        </w:rPr>
        <w:t>individualised</w:t>
      </w:r>
      <w:proofErr w:type="spellEnd"/>
      <w:r w:rsidRPr="00E84CD1">
        <w:rPr>
          <w:rFonts w:cstheme="minorHAnsi"/>
          <w:sz w:val="24"/>
          <w:szCs w:val="24"/>
          <w:lang w:val="en-US"/>
        </w:rPr>
        <w:t xml:space="preserve"> support and mentoring with the aim of encouraging the participants to return back into mainstream employment, training or education. A long-term aim was also to invite the group to become more self-sufficient and less reliant on the social welfare system. In some cases, the goal was to engage participants into other community supports and the adult mental health system. Referrals were made in this area also.</w:t>
      </w:r>
    </w:p>
    <w:p w:rsidR="00614E97" w:rsidRPr="00E84CD1" w:rsidRDefault="00614E97" w:rsidP="00614E97">
      <w:pPr>
        <w:spacing w:after="0" w:line="360" w:lineRule="auto"/>
        <w:jc w:val="both"/>
        <w:rPr>
          <w:rFonts w:cstheme="minorHAnsi"/>
          <w:b/>
          <w:sz w:val="24"/>
          <w:szCs w:val="24"/>
          <w:lang w:val="en-US"/>
        </w:rPr>
      </w:pPr>
    </w:p>
    <w:p w:rsidR="00E84CD1" w:rsidRPr="00E84CD1" w:rsidRDefault="00E84CD1" w:rsidP="00614E97">
      <w:pPr>
        <w:spacing w:after="0" w:line="360" w:lineRule="auto"/>
        <w:jc w:val="both"/>
        <w:rPr>
          <w:rFonts w:cstheme="minorHAnsi"/>
          <w:sz w:val="24"/>
          <w:szCs w:val="24"/>
          <w:lang w:val="en-US"/>
        </w:rPr>
      </w:pPr>
      <w:r w:rsidRPr="00E84CD1">
        <w:rPr>
          <w:rFonts w:cstheme="minorHAnsi"/>
          <w:sz w:val="24"/>
          <w:szCs w:val="24"/>
          <w:lang w:val="en-US"/>
        </w:rPr>
        <w:t>There are varying reasons why each participant falls into the NEETS category which was the category we chose</w:t>
      </w:r>
      <w:r w:rsidR="00FC1423">
        <w:rPr>
          <w:rFonts w:cstheme="minorHAnsi"/>
          <w:sz w:val="24"/>
          <w:szCs w:val="24"/>
          <w:lang w:val="en-US"/>
        </w:rPr>
        <w:t xml:space="preserve"> to base this pilot test around. T</w:t>
      </w:r>
      <w:r w:rsidRPr="00E84CD1">
        <w:rPr>
          <w:rFonts w:cstheme="minorHAnsi"/>
          <w:sz w:val="24"/>
          <w:szCs w:val="24"/>
          <w:lang w:val="en-US"/>
        </w:rPr>
        <w:t xml:space="preserve">here is a genuine explanation as to why they have fallen out of, or just don’t fit into, mainstream employment and training. It can be because of a mental health or addiction issue, learning needs, a traumatic life event or perhaps a poor educational experience. </w:t>
      </w:r>
    </w:p>
    <w:p w:rsidR="00E84CD1" w:rsidRPr="00E84CD1" w:rsidRDefault="00E84CD1" w:rsidP="00614E97">
      <w:pPr>
        <w:spacing w:after="0" w:line="360" w:lineRule="auto"/>
        <w:jc w:val="both"/>
        <w:rPr>
          <w:rFonts w:cstheme="minorHAnsi"/>
          <w:sz w:val="24"/>
          <w:szCs w:val="24"/>
          <w:lang w:val="en-US"/>
        </w:rPr>
      </w:pPr>
    </w:p>
    <w:p w:rsidR="00E84CD1" w:rsidRPr="00E84CD1" w:rsidRDefault="00B037DE" w:rsidP="00614E97">
      <w:pPr>
        <w:spacing w:after="0" w:line="360" w:lineRule="auto"/>
        <w:jc w:val="both"/>
        <w:rPr>
          <w:rFonts w:cstheme="minorHAnsi"/>
          <w:sz w:val="24"/>
          <w:szCs w:val="24"/>
          <w:u w:val="single"/>
          <w:lang w:val="en-US"/>
        </w:rPr>
      </w:pPr>
      <w:r>
        <w:rPr>
          <w:rFonts w:cstheme="minorHAnsi"/>
          <w:sz w:val="24"/>
          <w:szCs w:val="24"/>
          <w:u w:val="single"/>
          <w:lang w:val="en-US"/>
        </w:rPr>
        <w:t>As a direct result of this P</w:t>
      </w:r>
      <w:r w:rsidR="00E84CD1" w:rsidRPr="00E84CD1">
        <w:rPr>
          <w:rFonts w:cstheme="minorHAnsi"/>
          <w:sz w:val="24"/>
          <w:szCs w:val="24"/>
          <w:u w:val="single"/>
          <w:lang w:val="en-US"/>
        </w:rPr>
        <w:t xml:space="preserve">rogramme: </w:t>
      </w:r>
    </w:p>
    <w:p w:rsidR="00E84CD1" w:rsidRPr="00E84CD1" w:rsidRDefault="00E84CD1" w:rsidP="00614E97">
      <w:pPr>
        <w:pStyle w:val="Header"/>
        <w:spacing w:line="360" w:lineRule="auto"/>
        <w:jc w:val="both"/>
        <w:rPr>
          <w:rFonts w:cstheme="minorHAnsi"/>
          <w:b/>
          <w:sz w:val="24"/>
          <w:szCs w:val="24"/>
        </w:rPr>
      </w:pPr>
    </w:p>
    <w:p w:rsidR="00E84CD1" w:rsidRDefault="00E84CD1" w:rsidP="00614E97">
      <w:pPr>
        <w:spacing w:after="0" w:line="360" w:lineRule="auto"/>
        <w:jc w:val="both"/>
        <w:rPr>
          <w:rFonts w:cstheme="minorHAnsi"/>
          <w:sz w:val="24"/>
          <w:szCs w:val="24"/>
          <w:lang w:val="en-US"/>
        </w:rPr>
      </w:pPr>
      <w:r w:rsidRPr="00E84CD1">
        <w:rPr>
          <w:rFonts w:cstheme="minorHAnsi"/>
          <w:sz w:val="24"/>
          <w:szCs w:val="24"/>
          <w:lang w:val="en-US"/>
        </w:rPr>
        <w:t xml:space="preserve">Seventeen young people started the Foundations Programme in September 2017 and eleven completed the course. </w:t>
      </w:r>
    </w:p>
    <w:p w:rsidR="00FC1423" w:rsidRPr="00E84CD1" w:rsidRDefault="00FC1423" w:rsidP="00614E97">
      <w:pPr>
        <w:spacing w:after="0" w:line="360" w:lineRule="auto"/>
        <w:jc w:val="both"/>
        <w:rPr>
          <w:rFonts w:cstheme="minorHAnsi"/>
          <w:b/>
          <w:sz w:val="24"/>
          <w:szCs w:val="24"/>
          <w:lang w:val="en-US"/>
        </w:rPr>
      </w:pPr>
    </w:p>
    <w:p w:rsidR="00E84CD1" w:rsidRPr="00E84CD1" w:rsidRDefault="00E84CD1" w:rsidP="00614E97">
      <w:pPr>
        <w:spacing w:after="0" w:line="360" w:lineRule="auto"/>
        <w:jc w:val="both"/>
        <w:rPr>
          <w:rFonts w:cstheme="minorHAnsi"/>
          <w:b/>
          <w:sz w:val="24"/>
          <w:szCs w:val="24"/>
          <w:lang w:val="en-US"/>
        </w:rPr>
      </w:pPr>
      <w:r w:rsidRPr="00E84CD1">
        <w:rPr>
          <w:rFonts w:cstheme="minorHAnsi"/>
          <w:sz w:val="24"/>
          <w:szCs w:val="24"/>
          <w:lang w:val="en-US"/>
        </w:rPr>
        <w:t>• Eleven participants completed their QQI Level 3 Personal and Interpersonal Skills</w:t>
      </w:r>
      <w:r w:rsidR="00FC1423">
        <w:rPr>
          <w:rFonts w:cstheme="minorHAnsi"/>
          <w:sz w:val="24"/>
          <w:szCs w:val="24"/>
          <w:lang w:val="en-US"/>
        </w:rPr>
        <w:t>.</w:t>
      </w:r>
    </w:p>
    <w:p w:rsidR="00E84CD1" w:rsidRPr="00E84CD1" w:rsidRDefault="00E84CD1" w:rsidP="00614E97">
      <w:pPr>
        <w:spacing w:after="0" w:line="360" w:lineRule="auto"/>
        <w:jc w:val="both"/>
        <w:rPr>
          <w:rFonts w:cstheme="minorHAnsi"/>
          <w:b/>
          <w:sz w:val="24"/>
          <w:szCs w:val="24"/>
          <w:lang w:val="en-US"/>
        </w:rPr>
      </w:pPr>
      <w:r w:rsidRPr="00E84CD1">
        <w:rPr>
          <w:rFonts w:cstheme="minorHAnsi"/>
          <w:sz w:val="24"/>
          <w:szCs w:val="24"/>
          <w:lang w:val="en-US"/>
        </w:rPr>
        <w:t xml:space="preserve">• Ten participants received their Drug Awareness Certificate. </w:t>
      </w:r>
    </w:p>
    <w:p w:rsidR="00E84CD1" w:rsidRPr="00E84CD1" w:rsidRDefault="00E84CD1" w:rsidP="00614E97">
      <w:pPr>
        <w:spacing w:after="0" w:line="360" w:lineRule="auto"/>
        <w:jc w:val="both"/>
        <w:rPr>
          <w:rFonts w:cstheme="minorHAnsi"/>
          <w:b/>
          <w:sz w:val="24"/>
          <w:szCs w:val="24"/>
          <w:lang w:val="en-US"/>
        </w:rPr>
      </w:pPr>
      <w:r w:rsidRPr="00E84CD1">
        <w:rPr>
          <w:rFonts w:cstheme="minorHAnsi"/>
          <w:sz w:val="24"/>
          <w:szCs w:val="24"/>
          <w:lang w:val="en-US"/>
        </w:rPr>
        <w:t xml:space="preserve">• Ten participants completed their CVs and nine went on mock interviews. </w:t>
      </w:r>
    </w:p>
    <w:p w:rsidR="00E84CD1" w:rsidRPr="00E84CD1" w:rsidRDefault="00E84CD1" w:rsidP="00614E97">
      <w:pPr>
        <w:spacing w:after="0" w:line="360" w:lineRule="auto"/>
        <w:jc w:val="both"/>
        <w:rPr>
          <w:rFonts w:cstheme="minorHAnsi"/>
          <w:b/>
          <w:sz w:val="24"/>
          <w:szCs w:val="24"/>
          <w:lang w:val="en-US"/>
        </w:rPr>
      </w:pPr>
      <w:r w:rsidRPr="00E84CD1">
        <w:rPr>
          <w:rFonts w:cstheme="minorHAnsi"/>
          <w:sz w:val="24"/>
          <w:szCs w:val="24"/>
          <w:lang w:val="en-US"/>
        </w:rPr>
        <w:t xml:space="preserve">• Nine participants passed their Driver Theory Test and obtained their provisional driving licenses. </w:t>
      </w:r>
    </w:p>
    <w:p w:rsidR="00E84CD1" w:rsidRPr="00E84CD1" w:rsidRDefault="00E84CD1" w:rsidP="00614E97">
      <w:pPr>
        <w:spacing w:after="0" w:line="360" w:lineRule="auto"/>
        <w:jc w:val="both"/>
        <w:rPr>
          <w:rFonts w:cstheme="minorHAnsi"/>
          <w:b/>
          <w:sz w:val="24"/>
          <w:szCs w:val="24"/>
          <w:lang w:val="en-US"/>
        </w:rPr>
      </w:pPr>
      <w:r w:rsidRPr="00E84CD1">
        <w:rPr>
          <w:rFonts w:cstheme="minorHAnsi"/>
          <w:sz w:val="24"/>
          <w:szCs w:val="24"/>
          <w:lang w:val="en-US"/>
        </w:rPr>
        <w:t xml:space="preserve">• Nine participants received their Emergency First Aid Certificate. </w:t>
      </w:r>
    </w:p>
    <w:p w:rsidR="00E84CD1" w:rsidRPr="00E84CD1" w:rsidRDefault="00E84CD1" w:rsidP="00614E97">
      <w:pPr>
        <w:spacing w:after="0" w:line="360" w:lineRule="auto"/>
        <w:jc w:val="both"/>
        <w:rPr>
          <w:rFonts w:cstheme="minorHAnsi"/>
          <w:b/>
          <w:sz w:val="24"/>
          <w:szCs w:val="24"/>
          <w:lang w:val="en-US"/>
        </w:rPr>
      </w:pPr>
      <w:r w:rsidRPr="00E84CD1">
        <w:rPr>
          <w:rFonts w:cstheme="minorHAnsi"/>
          <w:sz w:val="24"/>
          <w:szCs w:val="24"/>
          <w:lang w:val="en-US"/>
        </w:rPr>
        <w:t xml:space="preserve">• Nine participants received the Cardiac First Responder Certificate. </w:t>
      </w:r>
    </w:p>
    <w:p w:rsidR="00E84CD1" w:rsidRPr="00E84CD1" w:rsidRDefault="00E84CD1" w:rsidP="00614E97">
      <w:pPr>
        <w:spacing w:after="0" w:line="360" w:lineRule="auto"/>
        <w:jc w:val="both"/>
        <w:rPr>
          <w:rFonts w:cstheme="minorHAnsi"/>
          <w:b/>
          <w:sz w:val="24"/>
          <w:szCs w:val="24"/>
          <w:lang w:val="en-US"/>
        </w:rPr>
      </w:pPr>
      <w:r w:rsidRPr="00E84CD1">
        <w:rPr>
          <w:rFonts w:cstheme="minorHAnsi"/>
          <w:sz w:val="24"/>
          <w:szCs w:val="24"/>
          <w:lang w:val="en-US"/>
        </w:rPr>
        <w:t xml:space="preserve">• Eight participants received their Manual Handling Certificate </w:t>
      </w:r>
    </w:p>
    <w:p w:rsidR="00E84CD1" w:rsidRDefault="00E84CD1" w:rsidP="00614E97">
      <w:pPr>
        <w:spacing w:after="0" w:line="360" w:lineRule="auto"/>
        <w:jc w:val="both"/>
        <w:rPr>
          <w:rFonts w:cstheme="minorHAnsi"/>
          <w:b/>
          <w:sz w:val="24"/>
          <w:szCs w:val="24"/>
          <w:lang w:val="en-US"/>
        </w:rPr>
      </w:pPr>
      <w:r w:rsidRPr="00E84CD1">
        <w:rPr>
          <w:rFonts w:cstheme="minorHAnsi"/>
          <w:sz w:val="24"/>
          <w:szCs w:val="24"/>
          <w:lang w:val="en-US"/>
        </w:rPr>
        <w:t xml:space="preserve">• Six participants received their HACCP Certificate. </w:t>
      </w:r>
    </w:p>
    <w:p w:rsidR="00FC1423" w:rsidRPr="00E84CD1" w:rsidRDefault="00FC1423" w:rsidP="00614E97">
      <w:pPr>
        <w:spacing w:after="0" w:line="360" w:lineRule="auto"/>
        <w:jc w:val="both"/>
        <w:rPr>
          <w:rFonts w:cstheme="minorHAnsi"/>
          <w:b/>
          <w:sz w:val="24"/>
          <w:szCs w:val="24"/>
          <w:lang w:val="en-US"/>
        </w:rPr>
      </w:pPr>
    </w:p>
    <w:p w:rsidR="00E84CD1" w:rsidRPr="00E84CD1" w:rsidRDefault="00E84CD1" w:rsidP="00614E97">
      <w:pPr>
        <w:spacing w:after="0" w:line="360" w:lineRule="auto"/>
        <w:jc w:val="both"/>
        <w:rPr>
          <w:rFonts w:cstheme="minorHAnsi"/>
          <w:b/>
          <w:sz w:val="24"/>
          <w:szCs w:val="24"/>
          <w:lang w:val="en-US"/>
        </w:rPr>
      </w:pPr>
      <w:r w:rsidRPr="00E84CD1">
        <w:rPr>
          <w:rFonts w:cstheme="minorHAnsi"/>
          <w:sz w:val="24"/>
          <w:szCs w:val="24"/>
          <w:lang w:val="en-US"/>
        </w:rPr>
        <w:t xml:space="preserve">There were other significant outcomes related to the course beyond its completion and certification received. Participants are engaged with other courses and training opportunities in the region and into community and mental health supports. The participants are now more active in their own </w:t>
      </w:r>
      <w:r w:rsidR="00FC1423" w:rsidRPr="00E84CD1">
        <w:rPr>
          <w:rFonts w:cstheme="minorHAnsi"/>
          <w:sz w:val="24"/>
          <w:szCs w:val="24"/>
          <w:lang w:val="en-US"/>
        </w:rPr>
        <w:t>lives;</w:t>
      </w:r>
      <w:r w:rsidRPr="00E84CD1">
        <w:rPr>
          <w:rFonts w:cstheme="minorHAnsi"/>
          <w:sz w:val="24"/>
          <w:szCs w:val="24"/>
          <w:lang w:val="en-US"/>
        </w:rPr>
        <w:t xml:space="preserve"> they have a healthier outlook and are far more employable. The outcomes varied for each individual based on what they indicated on their personal action plans completed </w:t>
      </w:r>
      <w:r w:rsidR="00FC1423">
        <w:rPr>
          <w:rFonts w:cstheme="minorHAnsi"/>
          <w:sz w:val="24"/>
          <w:szCs w:val="24"/>
          <w:lang w:val="en-US"/>
        </w:rPr>
        <w:t xml:space="preserve">at the start of the training. </w:t>
      </w:r>
      <w:r w:rsidRPr="00E84CD1">
        <w:rPr>
          <w:rFonts w:cstheme="minorHAnsi"/>
          <w:sz w:val="24"/>
          <w:szCs w:val="24"/>
          <w:lang w:val="en-US"/>
        </w:rPr>
        <w:t xml:space="preserve">Every participant benefited from attending in a lot of different ways and this was the purpose of the course from inception. </w:t>
      </w:r>
    </w:p>
    <w:p w:rsidR="00FC1423" w:rsidRDefault="00FC1423" w:rsidP="00614E97">
      <w:pPr>
        <w:spacing w:line="360" w:lineRule="auto"/>
        <w:jc w:val="both"/>
        <w:rPr>
          <w:rFonts w:cstheme="minorHAnsi"/>
          <w:bCs/>
          <w:sz w:val="24"/>
          <w:szCs w:val="24"/>
        </w:rPr>
      </w:pPr>
    </w:p>
    <w:p w:rsidR="00E84CD1" w:rsidRPr="00E84CD1" w:rsidRDefault="00E84CD1" w:rsidP="00614E97">
      <w:pPr>
        <w:spacing w:line="360" w:lineRule="auto"/>
        <w:jc w:val="both"/>
        <w:rPr>
          <w:rFonts w:cstheme="minorHAnsi"/>
          <w:b/>
          <w:i/>
          <w:iCs/>
          <w:color w:val="1F497D"/>
          <w:sz w:val="24"/>
          <w:szCs w:val="24"/>
          <w:highlight w:val="yellow"/>
          <w:lang w:val="en-US"/>
        </w:rPr>
      </w:pPr>
      <w:r w:rsidRPr="00E84CD1">
        <w:rPr>
          <w:rFonts w:cstheme="minorHAnsi"/>
          <w:iCs/>
          <w:color w:val="000000" w:themeColor="text1"/>
          <w:sz w:val="24"/>
          <w:szCs w:val="24"/>
          <w:lang w:val="en-US"/>
        </w:rPr>
        <w:t xml:space="preserve">There were 412 </w:t>
      </w:r>
      <w:r w:rsidR="00FC1423">
        <w:rPr>
          <w:rFonts w:cstheme="minorHAnsi"/>
          <w:iCs/>
          <w:color w:val="000000" w:themeColor="text1"/>
          <w:sz w:val="24"/>
          <w:szCs w:val="24"/>
          <w:lang w:val="en-US"/>
        </w:rPr>
        <w:t>unemployed people,</w:t>
      </w:r>
      <w:r w:rsidRPr="00E84CD1">
        <w:rPr>
          <w:rFonts w:cstheme="minorHAnsi"/>
          <w:iCs/>
          <w:color w:val="000000" w:themeColor="text1"/>
          <w:sz w:val="24"/>
          <w:szCs w:val="24"/>
          <w:lang w:val="en-US"/>
        </w:rPr>
        <w:t xml:space="preserve"> looking for </w:t>
      </w:r>
      <w:r w:rsidR="00FC1423">
        <w:rPr>
          <w:rFonts w:cstheme="minorHAnsi"/>
          <w:iCs/>
          <w:color w:val="000000" w:themeColor="text1"/>
          <w:sz w:val="24"/>
          <w:szCs w:val="24"/>
          <w:lang w:val="en-US"/>
        </w:rPr>
        <w:t xml:space="preserve">their </w:t>
      </w:r>
      <w:r w:rsidRPr="00E84CD1">
        <w:rPr>
          <w:rFonts w:cstheme="minorHAnsi"/>
          <w:iCs/>
          <w:color w:val="000000" w:themeColor="text1"/>
          <w:sz w:val="24"/>
          <w:szCs w:val="24"/>
          <w:lang w:val="en-US"/>
        </w:rPr>
        <w:t>first regular job as of April 2016.  As of August 2017 there</w:t>
      </w:r>
      <w:r w:rsidRPr="00E84CD1">
        <w:rPr>
          <w:rFonts w:cstheme="minorHAnsi"/>
          <w:i/>
          <w:iCs/>
          <w:color w:val="000000" w:themeColor="text1"/>
          <w:sz w:val="24"/>
          <w:szCs w:val="24"/>
          <w:lang w:val="en-US"/>
        </w:rPr>
        <w:t xml:space="preserve"> </w:t>
      </w:r>
      <w:r w:rsidRPr="00E84CD1">
        <w:rPr>
          <w:rFonts w:cstheme="minorHAnsi"/>
          <w:iCs/>
          <w:color w:val="000000" w:themeColor="text1"/>
          <w:sz w:val="24"/>
          <w:szCs w:val="24"/>
          <w:lang w:val="en-US"/>
        </w:rPr>
        <w:t>were 252 under 25 years signing for Jobseekers Benefit or Allowance.  Of this</w:t>
      </w:r>
      <w:r w:rsidR="00FC1423">
        <w:rPr>
          <w:rFonts w:cstheme="minorHAnsi"/>
          <w:iCs/>
          <w:color w:val="000000" w:themeColor="text1"/>
          <w:sz w:val="24"/>
          <w:szCs w:val="24"/>
          <w:lang w:val="en-US"/>
        </w:rPr>
        <w:t>,</w:t>
      </w:r>
      <w:r w:rsidRPr="00E84CD1">
        <w:rPr>
          <w:rFonts w:cstheme="minorHAnsi"/>
          <w:iCs/>
          <w:color w:val="000000" w:themeColor="text1"/>
          <w:sz w:val="24"/>
          <w:szCs w:val="24"/>
          <w:lang w:val="en-US"/>
        </w:rPr>
        <w:t xml:space="preserve"> there were 146 were males and 106 females.  140 males were receiving Disability Allowance and 5 were receiving illness </w:t>
      </w:r>
      <w:r w:rsidR="00FC1423">
        <w:rPr>
          <w:rFonts w:cstheme="minorHAnsi"/>
          <w:iCs/>
          <w:color w:val="000000" w:themeColor="text1"/>
          <w:sz w:val="24"/>
          <w:szCs w:val="24"/>
          <w:lang w:val="en-US"/>
        </w:rPr>
        <w:t xml:space="preserve">benefit that was under 25 years. </w:t>
      </w:r>
      <w:r w:rsidRPr="00E84CD1">
        <w:rPr>
          <w:rFonts w:cstheme="minorHAnsi"/>
          <w:iCs/>
          <w:color w:val="000000" w:themeColor="text1"/>
          <w:sz w:val="24"/>
          <w:szCs w:val="24"/>
          <w:lang w:val="en-US"/>
        </w:rPr>
        <w:t xml:space="preserve">6 females were receiving illness benefit and 101 receiving disability allowance </w:t>
      </w:r>
      <w:r w:rsidR="00FC1423">
        <w:rPr>
          <w:rFonts w:cstheme="minorHAnsi"/>
          <w:iCs/>
          <w:color w:val="000000" w:themeColor="text1"/>
          <w:sz w:val="24"/>
          <w:szCs w:val="24"/>
          <w:lang w:val="en-US"/>
        </w:rPr>
        <w:t xml:space="preserve">that was </w:t>
      </w:r>
      <w:r w:rsidRPr="00E84CD1">
        <w:rPr>
          <w:rFonts w:cstheme="minorHAnsi"/>
          <w:iCs/>
          <w:color w:val="000000" w:themeColor="text1"/>
          <w:sz w:val="24"/>
          <w:szCs w:val="24"/>
          <w:lang w:val="en-US"/>
        </w:rPr>
        <w:t xml:space="preserve">under 25 years. There are 75 Youth reach places in the County across both </w:t>
      </w:r>
      <w:r w:rsidR="000D3C07" w:rsidRPr="00E84CD1">
        <w:rPr>
          <w:rFonts w:cstheme="minorHAnsi"/>
          <w:iCs/>
          <w:color w:val="000000" w:themeColor="text1"/>
          <w:sz w:val="24"/>
          <w:szCs w:val="24"/>
          <w:lang w:val="en-US"/>
        </w:rPr>
        <w:t>Centre’s</w:t>
      </w:r>
      <w:r w:rsidRPr="00E84CD1">
        <w:rPr>
          <w:rFonts w:cstheme="minorHAnsi"/>
          <w:iCs/>
          <w:color w:val="000000" w:themeColor="text1"/>
          <w:sz w:val="24"/>
          <w:szCs w:val="24"/>
          <w:lang w:val="en-US"/>
        </w:rPr>
        <w:t xml:space="preserve"> in Ballaghaderreen and Roscommon</w:t>
      </w:r>
      <w:r w:rsidRPr="00E84CD1">
        <w:rPr>
          <w:rFonts w:cstheme="minorHAnsi"/>
          <w:i/>
          <w:iCs/>
          <w:color w:val="1F497D"/>
          <w:sz w:val="24"/>
          <w:szCs w:val="24"/>
          <w:lang w:val="en-US"/>
        </w:rPr>
        <w:t>. </w:t>
      </w:r>
      <w:r w:rsidRPr="00E84CD1">
        <w:rPr>
          <w:rFonts w:cstheme="minorHAnsi"/>
          <w:iCs/>
          <w:color w:val="000000" w:themeColor="text1"/>
          <w:sz w:val="24"/>
          <w:szCs w:val="24"/>
          <w:lang w:val="en-US"/>
        </w:rPr>
        <w:t>There are 39 areas classes as a disadvantaged area in the County.</w:t>
      </w:r>
      <w:r w:rsidRPr="00E84CD1">
        <w:rPr>
          <w:rFonts w:cstheme="minorHAnsi"/>
          <w:i/>
          <w:iCs/>
          <w:color w:val="000000" w:themeColor="text1"/>
          <w:sz w:val="24"/>
          <w:szCs w:val="24"/>
          <w:lang w:val="en-US"/>
        </w:rPr>
        <w:t xml:space="preserve">  </w:t>
      </w:r>
    </w:p>
    <w:p w:rsidR="00E84CD1" w:rsidRDefault="00E84CD1" w:rsidP="00614E97">
      <w:pPr>
        <w:spacing w:after="0" w:line="360" w:lineRule="auto"/>
        <w:jc w:val="both"/>
        <w:rPr>
          <w:rFonts w:cstheme="minorHAnsi"/>
          <w:sz w:val="24"/>
          <w:szCs w:val="24"/>
          <w:lang w:val="en-US"/>
        </w:rPr>
      </w:pPr>
      <w:r w:rsidRPr="00E84CD1">
        <w:rPr>
          <w:rFonts w:cstheme="minorHAnsi"/>
          <w:sz w:val="24"/>
          <w:szCs w:val="24"/>
          <w:lang w:val="en-US"/>
        </w:rPr>
        <w:t>Over the last number of years information ses</w:t>
      </w:r>
      <w:r w:rsidR="00FC1423">
        <w:rPr>
          <w:rFonts w:cstheme="minorHAnsi"/>
          <w:sz w:val="24"/>
          <w:szCs w:val="24"/>
          <w:lang w:val="en-US"/>
        </w:rPr>
        <w:t xml:space="preserve">sions were held with DEASP, GRETB, </w:t>
      </w:r>
      <w:r w:rsidRPr="00E84CD1">
        <w:rPr>
          <w:rFonts w:cstheme="minorHAnsi"/>
          <w:sz w:val="24"/>
          <w:szCs w:val="24"/>
          <w:lang w:val="en-US"/>
        </w:rPr>
        <w:t xml:space="preserve">RLP, </w:t>
      </w:r>
      <w:r w:rsidR="00FC1423">
        <w:rPr>
          <w:rFonts w:cstheme="minorHAnsi"/>
          <w:sz w:val="24"/>
          <w:szCs w:val="24"/>
          <w:lang w:val="en-US"/>
        </w:rPr>
        <w:t xml:space="preserve">and </w:t>
      </w:r>
      <w:r w:rsidRPr="00E84CD1">
        <w:rPr>
          <w:rFonts w:cstheme="minorHAnsi"/>
          <w:sz w:val="24"/>
          <w:szCs w:val="24"/>
          <w:lang w:val="en-US"/>
        </w:rPr>
        <w:t>Options Sessions and motivation and mindset training was delivered</w:t>
      </w:r>
      <w:r w:rsidR="00FC1423">
        <w:rPr>
          <w:rFonts w:cstheme="minorHAnsi"/>
          <w:sz w:val="24"/>
          <w:szCs w:val="24"/>
          <w:lang w:val="en-US"/>
        </w:rPr>
        <w:t>. E</w:t>
      </w:r>
      <w:r w:rsidRPr="00E84CD1">
        <w:rPr>
          <w:rFonts w:cstheme="minorHAnsi"/>
          <w:sz w:val="24"/>
          <w:szCs w:val="24"/>
          <w:lang w:val="en-US"/>
        </w:rPr>
        <w:t>very opportunity was p</w:t>
      </w:r>
      <w:r w:rsidR="00FC1423">
        <w:rPr>
          <w:rFonts w:cstheme="minorHAnsi"/>
          <w:sz w:val="24"/>
          <w:szCs w:val="24"/>
          <w:lang w:val="en-US"/>
        </w:rPr>
        <w:t xml:space="preserve">rovided to ensure the needs of </w:t>
      </w:r>
      <w:r w:rsidRPr="00E84CD1">
        <w:rPr>
          <w:rFonts w:cstheme="minorHAnsi"/>
          <w:sz w:val="24"/>
          <w:szCs w:val="24"/>
          <w:lang w:val="en-US"/>
        </w:rPr>
        <w:t xml:space="preserve">Young People were identified during these sessions, together with other ongoing consultations for other plans </w:t>
      </w:r>
      <w:r w:rsidR="00FC1423">
        <w:rPr>
          <w:rFonts w:cstheme="minorHAnsi"/>
          <w:sz w:val="24"/>
          <w:szCs w:val="24"/>
          <w:lang w:val="en-US"/>
        </w:rPr>
        <w:t>including SICAP, LECP and Tusla</w:t>
      </w:r>
      <w:r w:rsidRPr="00E84CD1">
        <w:rPr>
          <w:rFonts w:cstheme="minorHAnsi"/>
          <w:sz w:val="24"/>
          <w:szCs w:val="24"/>
          <w:lang w:val="en-US"/>
        </w:rPr>
        <w:t>.</w:t>
      </w:r>
      <w:r w:rsidR="00FC1423">
        <w:rPr>
          <w:rFonts w:cstheme="minorHAnsi"/>
          <w:sz w:val="24"/>
          <w:szCs w:val="24"/>
          <w:lang w:val="en-US"/>
        </w:rPr>
        <w:t xml:space="preserve"> </w:t>
      </w:r>
      <w:r w:rsidRPr="00E84CD1">
        <w:rPr>
          <w:rFonts w:cstheme="minorHAnsi"/>
          <w:sz w:val="24"/>
          <w:szCs w:val="24"/>
          <w:lang w:val="en-US"/>
        </w:rPr>
        <w:t>Findings from these consultations and the information sessions clearly outlined the need for the provision of a training programme that would engage the young people, whilst at the same time would be at a level relatable to them and provide structure and support to meet their other needs such as addiction and mental health, yet encouraging them to develop their skills a</w:t>
      </w:r>
      <w:r w:rsidR="00FC1423">
        <w:rPr>
          <w:rFonts w:cstheme="minorHAnsi"/>
          <w:sz w:val="24"/>
          <w:szCs w:val="24"/>
          <w:lang w:val="en-US"/>
        </w:rPr>
        <w:t>nd enhance their employability.</w:t>
      </w:r>
      <w:r w:rsidRPr="00E84CD1">
        <w:rPr>
          <w:rFonts w:cstheme="minorHAnsi"/>
          <w:sz w:val="24"/>
          <w:szCs w:val="24"/>
          <w:lang w:val="en-US"/>
        </w:rPr>
        <w:t xml:space="preserve"> In essence the need for wraparound supports were identified and Foundations was put in place to meet the </w:t>
      </w:r>
      <w:r w:rsidR="00FC1423" w:rsidRPr="00E84CD1">
        <w:rPr>
          <w:rFonts w:cstheme="minorHAnsi"/>
          <w:sz w:val="24"/>
          <w:szCs w:val="24"/>
          <w:lang w:val="en-US"/>
        </w:rPr>
        <w:t>needs, which were identified by service providers,</w:t>
      </w:r>
      <w:r w:rsidRPr="00E84CD1">
        <w:rPr>
          <w:rFonts w:cstheme="minorHAnsi"/>
          <w:sz w:val="24"/>
          <w:szCs w:val="24"/>
          <w:lang w:val="en-US"/>
        </w:rPr>
        <w:t xml:space="preserve"> and young people alike.  </w:t>
      </w:r>
    </w:p>
    <w:p w:rsidR="005A1B2B" w:rsidRDefault="005A1B2B" w:rsidP="00614E97">
      <w:pPr>
        <w:spacing w:after="0" w:line="360" w:lineRule="auto"/>
        <w:jc w:val="both"/>
        <w:rPr>
          <w:rFonts w:cstheme="minorHAnsi"/>
          <w:sz w:val="24"/>
          <w:szCs w:val="24"/>
          <w:lang w:val="en-US"/>
        </w:rPr>
      </w:pPr>
    </w:p>
    <w:p w:rsidR="005A1B2B" w:rsidRDefault="005A1B2B" w:rsidP="00614E97">
      <w:pPr>
        <w:spacing w:after="0" w:line="360" w:lineRule="auto"/>
        <w:jc w:val="both"/>
        <w:rPr>
          <w:rFonts w:cstheme="minorHAnsi"/>
          <w:sz w:val="24"/>
          <w:szCs w:val="24"/>
          <w:lang w:val="en-US"/>
        </w:rPr>
      </w:pPr>
      <w:r>
        <w:rPr>
          <w:rFonts w:cstheme="minorHAnsi"/>
          <w:sz w:val="24"/>
          <w:szCs w:val="24"/>
          <w:lang w:val="en-US"/>
        </w:rPr>
        <w:t>This course ran from the 19</w:t>
      </w:r>
      <w:r w:rsidRPr="005A1B2B">
        <w:rPr>
          <w:rFonts w:cstheme="minorHAnsi"/>
          <w:sz w:val="24"/>
          <w:szCs w:val="24"/>
          <w:vertAlign w:val="superscript"/>
          <w:lang w:val="en-US"/>
        </w:rPr>
        <w:t>th</w:t>
      </w:r>
      <w:r>
        <w:rPr>
          <w:rFonts w:cstheme="minorHAnsi"/>
          <w:sz w:val="24"/>
          <w:szCs w:val="24"/>
          <w:lang w:val="en-US"/>
        </w:rPr>
        <w:t xml:space="preserve"> of September to the 21</w:t>
      </w:r>
      <w:r w:rsidRPr="005A1B2B">
        <w:rPr>
          <w:rFonts w:cstheme="minorHAnsi"/>
          <w:sz w:val="24"/>
          <w:szCs w:val="24"/>
          <w:vertAlign w:val="superscript"/>
          <w:lang w:val="en-US"/>
        </w:rPr>
        <w:t>st</w:t>
      </w:r>
      <w:r>
        <w:rPr>
          <w:rFonts w:cstheme="minorHAnsi"/>
          <w:sz w:val="24"/>
          <w:szCs w:val="24"/>
          <w:lang w:val="en-US"/>
        </w:rPr>
        <w:t xml:space="preserve"> of December for 3 days a week. Tuesday, Wednesday and Thursday from 10-2pm. Partic</w:t>
      </w:r>
      <w:r w:rsidR="00FC1423">
        <w:rPr>
          <w:rFonts w:cstheme="minorHAnsi"/>
          <w:sz w:val="24"/>
          <w:szCs w:val="24"/>
          <w:lang w:val="en-US"/>
        </w:rPr>
        <w:t>ipants arrived by a designated b</w:t>
      </w:r>
      <w:r>
        <w:rPr>
          <w:rFonts w:cstheme="minorHAnsi"/>
          <w:sz w:val="24"/>
          <w:szCs w:val="24"/>
          <w:lang w:val="en-US"/>
        </w:rPr>
        <w:t>us and had breakfast before beginning.</w:t>
      </w:r>
    </w:p>
    <w:p w:rsidR="00B037DE" w:rsidRDefault="00B037DE" w:rsidP="00614E97">
      <w:pPr>
        <w:spacing w:after="0" w:line="360" w:lineRule="auto"/>
        <w:jc w:val="both"/>
        <w:rPr>
          <w:rFonts w:cstheme="minorHAnsi"/>
          <w:sz w:val="24"/>
          <w:szCs w:val="24"/>
          <w:lang w:val="en-US"/>
        </w:rPr>
      </w:pPr>
    </w:p>
    <w:p w:rsidR="00B037DE" w:rsidRDefault="00B037DE" w:rsidP="00E84CD1">
      <w:pPr>
        <w:spacing w:after="0" w:line="360" w:lineRule="auto"/>
        <w:rPr>
          <w:rFonts w:cstheme="minorHAnsi"/>
          <w:sz w:val="24"/>
          <w:szCs w:val="24"/>
          <w:lang w:val="en-US"/>
        </w:rPr>
      </w:pPr>
    </w:p>
    <w:p w:rsidR="00B037DE" w:rsidRDefault="00B037DE" w:rsidP="00E84CD1">
      <w:pPr>
        <w:spacing w:after="0" w:line="360" w:lineRule="auto"/>
        <w:rPr>
          <w:rFonts w:cstheme="minorHAnsi"/>
          <w:sz w:val="24"/>
          <w:szCs w:val="24"/>
          <w:lang w:val="en-US"/>
        </w:rPr>
      </w:pPr>
    </w:p>
    <w:p w:rsidR="003C45EF" w:rsidRDefault="003C45EF" w:rsidP="00E84CD1">
      <w:pPr>
        <w:spacing w:after="0" w:line="360" w:lineRule="auto"/>
        <w:rPr>
          <w:rFonts w:cstheme="minorHAnsi"/>
          <w:b/>
          <w:sz w:val="24"/>
          <w:szCs w:val="24"/>
          <w:u w:val="single"/>
          <w:lang w:val="ga-IE"/>
        </w:rPr>
      </w:pPr>
    </w:p>
    <w:p w:rsidR="0017004D" w:rsidRDefault="0017004D">
      <w:pPr>
        <w:spacing w:after="160" w:line="259" w:lineRule="auto"/>
        <w:rPr>
          <w:rFonts w:cstheme="minorHAnsi"/>
          <w:b/>
          <w:sz w:val="24"/>
          <w:szCs w:val="24"/>
          <w:u w:val="single"/>
          <w:lang w:val="en-US"/>
        </w:rPr>
      </w:pPr>
      <w:r>
        <w:rPr>
          <w:rFonts w:cstheme="minorHAnsi"/>
          <w:b/>
          <w:sz w:val="24"/>
          <w:szCs w:val="24"/>
          <w:u w:val="single"/>
          <w:lang w:val="en-US"/>
        </w:rPr>
        <w:br w:type="page"/>
      </w:r>
    </w:p>
    <w:p w:rsidR="00B037DE" w:rsidRPr="00F74EE1" w:rsidRDefault="00B037DE" w:rsidP="00E84CD1">
      <w:pPr>
        <w:spacing w:after="0" w:line="360" w:lineRule="auto"/>
        <w:rPr>
          <w:rFonts w:cstheme="minorHAnsi"/>
          <w:b/>
          <w:sz w:val="24"/>
          <w:szCs w:val="24"/>
          <w:u w:val="single"/>
          <w:lang w:val="en-US"/>
        </w:rPr>
      </w:pPr>
      <w:r w:rsidRPr="00F74EE1">
        <w:rPr>
          <w:rFonts w:cstheme="minorHAnsi"/>
          <w:b/>
          <w:sz w:val="24"/>
          <w:szCs w:val="24"/>
          <w:u w:val="single"/>
          <w:lang w:val="en-US"/>
        </w:rPr>
        <w:t xml:space="preserve">Appendix 2: </w:t>
      </w:r>
    </w:p>
    <w:p w:rsidR="00E84CD1" w:rsidRPr="00E84CD1" w:rsidRDefault="00E84CD1" w:rsidP="00E84CD1">
      <w:pPr>
        <w:spacing w:line="360" w:lineRule="auto"/>
        <w:jc w:val="both"/>
        <w:rPr>
          <w:rFonts w:cstheme="minorHAnsi"/>
          <w:sz w:val="24"/>
          <w:szCs w:val="24"/>
        </w:rPr>
      </w:pPr>
    </w:p>
    <w:p w:rsidR="00B037DE" w:rsidRPr="00B037DE" w:rsidRDefault="00B037DE" w:rsidP="00B037DE">
      <w:pPr>
        <w:spacing w:after="160" w:line="259" w:lineRule="auto"/>
        <w:jc w:val="center"/>
        <w:rPr>
          <w:b/>
          <w:sz w:val="40"/>
          <w:szCs w:val="40"/>
          <w:u w:val="single"/>
          <w:lang w:val="en-GB"/>
        </w:rPr>
      </w:pPr>
      <w:r w:rsidRPr="00B037DE">
        <w:rPr>
          <w:b/>
          <w:sz w:val="40"/>
          <w:szCs w:val="40"/>
          <w:u w:val="single"/>
          <w:lang w:val="en-GB"/>
        </w:rPr>
        <w:t>Foundations Evaluation/ Questionnaire</w:t>
      </w:r>
    </w:p>
    <w:p w:rsidR="00B037DE" w:rsidRPr="00B037DE" w:rsidRDefault="00B037DE" w:rsidP="00B037DE">
      <w:pPr>
        <w:spacing w:after="160" w:line="259" w:lineRule="auto"/>
        <w:rPr>
          <w:lang w:val="en-GB"/>
        </w:rPr>
      </w:pPr>
    </w:p>
    <w:p w:rsidR="00B037DE" w:rsidRPr="00B037DE" w:rsidRDefault="00B037DE" w:rsidP="00B037DE">
      <w:pPr>
        <w:numPr>
          <w:ilvl w:val="0"/>
          <w:numId w:val="5"/>
        </w:numPr>
        <w:spacing w:after="160" w:line="259" w:lineRule="auto"/>
        <w:contextualSpacing/>
        <w:rPr>
          <w:lang w:val="en-GB"/>
        </w:rPr>
      </w:pPr>
      <w:r w:rsidRPr="00B037DE">
        <w:rPr>
          <w:lang w:val="en-GB"/>
        </w:rPr>
        <w:t>Can you tell me where you are now i.e. Employment, training or other?</w:t>
      </w:r>
    </w:p>
    <w:p w:rsidR="00B037DE" w:rsidRPr="00B037DE" w:rsidRDefault="00B037DE" w:rsidP="00B037DE">
      <w:pPr>
        <w:spacing w:after="160" w:line="259" w:lineRule="auto"/>
        <w:ind w:left="720"/>
        <w:contextualSpacing/>
        <w:rPr>
          <w:lang w:val="en-GB"/>
        </w:rPr>
      </w:pPr>
    </w:p>
    <w:p w:rsidR="00B037DE" w:rsidRPr="00B037DE" w:rsidRDefault="00B037DE" w:rsidP="00B037DE">
      <w:pPr>
        <w:spacing w:after="160" w:line="259" w:lineRule="auto"/>
        <w:ind w:left="720"/>
        <w:contextualSpacing/>
        <w:rPr>
          <w:lang w:val="en-GB"/>
        </w:rPr>
      </w:pPr>
    </w:p>
    <w:p w:rsidR="00B037DE" w:rsidRPr="00B037DE" w:rsidRDefault="00B037DE" w:rsidP="00B037DE">
      <w:pPr>
        <w:spacing w:after="160" w:line="259" w:lineRule="auto"/>
        <w:ind w:left="720"/>
        <w:contextualSpacing/>
        <w:rPr>
          <w:lang w:val="en-GB"/>
        </w:rPr>
      </w:pPr>
    </w:p>
    <w:p w:rsidR="00B037DE" w:rsidRPr="00B037DE" w:rsidRDefault="00B037DE" w:rsidP="00B037DE">
      <w:pPr>
        <w:spacing w:after="160" w:line="259" w:lineRule="auto"/>
        <w:ind w:left="720"/>
        <w:contextualSpacing/>
        <w:rPr>
          <w:lang w:val="en-GB"/>
        </w:rPr>
      </w:pPr>
    </w:p>
    <w:p w:rsidR="00B037DE" w:rsidRPr="00B037DE" w:rsidRDefault="00B037DE" w:rsidP="00B037DE">
      <w:pPr>
        <w:spacing w:after="160" w:line="259" w:lineRule="auto"/>
        <w:ind w:left="720"/>
        <w:contextualSpacing/>
        <w:rPr>
          <w:lang w:val="en-GB"/>
        </w:rPr>
      </w:pPr>
    </w:p>
    <w:p w:rsidR="00B037DE" w:rsidRPr="004F5596" w:rsidRDefault="00B037DE" w:rsidP="00B037DE">
      <w:pPr>
        <w:spacing w:after="160" w:line="259" w:lineRule="auto"/>
        <w:ind w:left="720"/>
        <w:contextualSpacing/>
        <w:rPr>
          <w:lang w:val="ga-IE"/>
        </w:rPr>
      </w:pPr>
    </w:p>
    <w:p w:rsidR="00B037DE" w:rsidRPr="00B037DE" w:rsidRDefault="00B037DE" w:rsidP="00B037DE">
      <w:pPr>
        <w:spacing w:after="160" w:line="259" w:lineRule="auto"/>
        <w:ind w:left="720"/>
        <w:contextualSpacing/>
        <w:rPr>
          <w:lang w:val="en-GB"/>
        </w:rPr>
      </w:pPr>
    </w:p>
    <w:p w:rsidR="00B037DE" w:rsidRPr="00B037DE" w:rsidRDefault="00B037DE" w:rsidP="00B037DE">
      <w:pPr>
        <w:spacing w:after="160" w:line="259" w:lineRule="auto"/>
        <w:ind w:left="720"/>
        <w:contextualSpacing/>
        <w:rPr>
          <w:lang w:val="en-GB"/>
        </w:rPr>
      </w:pPr>
    </w:p>
    <w:p w:rsidR="00B037DE" w:rsidRPr="00B037DE" w:rsidRDefault="00B037DE" w:rsidP="00B037DE">
      <w:pPr>
        <w:spacing w:after="160" w:line="259" w:lineRule="auto"/>
        <w:ind w:left="720"/>
        <w:contextualSpacing/>
        <w:rPr>
          <w:lang w:val="en-GB"/>
        </w:rPr>
      </w:pPr>
    </w:p>
    <w:p w:rsidR="00B037DE" w:rsidRPr="00B037DE" w:rsidRDefault="00B037DE" w:rsidP="00B037DE">
      <w:pPr>
        <w:numPr>
          <w:ilvl w:val="0"/>
          <w:numId w:val="5"/>
        </w:numPr>
        <w:spacing w:after="160" w:line="259" w:lineRule="auto"/>
        <w:contextualSpacing/>
        <w:rPr>
          <w:lang w:val="en-GB"/>
        </w:rPr>
      </w:pPr>
      <w:r w:rsidRPr="00B037DE">
        <w:rPr>
          <w:lang w:val="en-GB"/>
        </w:rPr>
        <w:t xml:space="preserve">What </w:t>
      </w:r>
      <w:r w:rsidR="00FC1423">
        <w:rPr>
          <w:lang w:val="en-GB"/>
        </w:rPr>
        <w:t>were the impacts that Foundations had on you</w:t>
      </w:r>
      <w:r w:rsidRPr="00B037DE">
        <w:rPr>
          <w:lang w:val="en-GB"/>
        </w:rPr>
        <w:t>?</w:t>
      </w:r>
    </w:p>
    <w:p w:rsidR="00B037DE" w:rsidRPr="00B037DE" w:rsidRDefault="00B037DE" w:rsidP="00B037DE">
      <w:pPr>
        <w:spacing w:after="160" w:line="259" w:lineRule="auto"/>
        <w:rPr>
          <w:lang w:val="en-GB"/>
        </w:rPr>
      </w:pPr>
    </w:p>
    <w:p w:rsidR="00B037DE" w:rsidRPr="00B037DE" w:rsidRDefault="00B037DE" w:rsidP="00B037DE">
      <w:pPr>
        <w:spacing w:after="160" w:line="259" w:lineRule="auto"/>
        <w:rPr>
          <w:lang w:val="en-GB"/>
        </w:rPr>
      </w:pPr>
    </w:p>
    <w:p w:rsidR="00B037DE" w:rsidRPr="00B037DE" w:rsidRDefault="00B037DE" w:rsidP="00B037DE">
      <w:pPr>
        <w:spacing w:after="160" w:line="259" w:lineRule="auto"/>
        <w:rPr>
          <w:lang w:val="en-GB"/>
        </w:rPr>
      </w:pPr>
    </w:p>
    <w:p w:rsidR="00B037DE" w:rsidRPr="00B037DE" w:rsidRDefault="00B037DE" w:rsidP="00B037DE">
      <w:pPr>
        <w:spacing w:after="160" w:line="259" w:lineRule="auto"/>
        <w:rPr>
          <w:lang w:val="en-GB"/>
        </w:rPr>
      </w:pPr>
    </w:p>
    <w:p w:rsidR="00B037DE" w:rsidRPr="00B037DE" w:rsidRDefault="00B037DE" w:rsidP="00B037DE">
      <w:pPr>
        <w:spacing w:after="160" w:line="259" w:lineRule="auto"/>
        <w:rPr>
          <w:lang w:val="en-GB"/>
        </w:rPr>
      </w:pPr>
    </w:p>
    <w:p w:rsidR="00B037DE" w:rsidRPr="00B037DE" w:rsidRDefault="00B037DE" w:rsidP="00B037DE">
      <w:pPr>
        <w:spacing w:after="160" w:line="259" w:lineRule="auto"/>
        <w:rPr>
          <w:lang w:val="en-GB"/>
        </w:rPr>
      </w:pPr>
    </w:p>
    <w:p w:rsidR="00B037DE" w:rsidRPr="00B037DE" w:rsidRDefault="00B037DE" w:rsidP="00B037DE">
      <w:pPr>
        <w:spacing w:after="160" w:line="259" w:lineRule="auto"/>
        <w:rPr>
          <w:lang w:val="en-GB"/>
        </w:rPr>
      </w:pPr>
    </w:p>
    <w:p w:rsidR="00B037DE" w:rsidRPr="00B037DE" w:rsidRDefault="00B037DE" w:rsidP="00B037DE">
      <w:pPr>
        <w:numPr>
          <w:ilvl w:val="0"/>
          <w:numId w:val="5"/>
        </w:numPr>
        <w:spacing w:after="160" w:line="259" w:lineRule="auto"/>
        <w:contextualSpacing/>
        <w:rPr>
          <w:lang w:val="en-GB"/>
        </w:rPr>
      </w:pPr>
      <w:r w:rsidRPr="00B037DE">
        <w:rPr>
          <w:lang w:val="en-GB"/>
        </w:rPr>
        <w:t>Do you feel doing foundations helped with w</w:t>
      </w:r>
      <w:r w:rsidR="00FC1423">
        <w:rPr>
          <w:lang w:val="en-GB"/>
        </w:rPr>
        <w:t>h</w:t>
      </w:r>
      <w:r w:rsidRPr="00B037DE">
        <w:rPr>
          <w:lang w:val="en-GB"/>
        </w:rPr>
        <w:t>ere you are today?</w:t>
      </w:r>
    </w:p>
    <w:p w:rsidR="00B037DE" w:rsidRPr="00B037DE" w:rsidRDefault="00B037DE" w:rsidP="00B037DE">
      <w:pPr>
        <w:spacing w:after="160" w:line="259" w:lineRule="auto"/>
        <w:rPr>
          <w:lang w:val="en-GB"/>
        </w:rPr>
      </w:pPr>
    </w:p>
    <w:p w:rsidR="00B037DE" w:rsidRPr="00B037DE" w:rsidRDefault="00B037DE" w:rsidP="00B037DE">
      <w:pPr>
        <w:spacing w:after="160" w:line="259" w:lineRule="auto"/>
        <w:rPr>
          <w:lang w:val="en-GB"/>
        </w:rPr>
      </w:pPr>
    </w:p>
    <w:p w:rsidR="00B037DE" w:rsidRPr="00B037DE" w:rsidRDefault="00B037DE" w:rsidP="00B037DE">
      <w:pPr>
        <w:spacing w:after="160" w:line="259" w:lineRule="auto"/>
        <w:rPr>
          <w:lang w:val="en-GB"/>
        </w:rPr>
      </w:pPr>
    </w:p>
    <w:p w:rsidR="00B037DE" w:rsidRPr="00B037DE" w:rsidRDefault="00B037DE" w:rsidP="00B037DE">
      <w:pPr>
        <w:spacing w:after="160" w:line="259" w:lineRule="auto"/>
        <w:rPr>
          <w:lang w:val="en-GB"/>
        </w:rPr>
      </w:pPr>
    </w:p>
    <w:p w:rsidR="00B037DE" w:rsidRPr="00B037DE" w:rsidRDefault="00B037DE" w:rsidP="00B037DE">
      <w:pPr>
        <w:spacing w:after="160" w:line="259" w:lineRule="auto"/>
        <w:rPr>
          <w:lang w:val="en-GB"/>
        </w:rPr>
      </w:pPr>
    </w:p>
    <w:p w:rsidR="00B037DE" w:rsidRPr="00B037DE" w:rsidRDefault="00B037DE" w:rsidP="00B037DE">
      <w:pPr>
        <w:spacing w:after="160" w:line="259" w:lineRule="auto"/>
        <w:rPr>
          <w:lang w:val="en-GB"/>
        </w:rPr>
      </w:pPr>
    </w:p>
    <w:p w:rsidR="00B037DE" w:rsidRPr="00B037DE" w:rsidRDefault="00B037DE" w:rsidP="00B037DE">
      <w:pPr>
        <w:numPr>
          <w:ilvl w:val="0"/>
          <w:numId w:val="5"/>
        </w:numPr>
        <w:spacing w:after="160" w:line="259" w:lineRule="auto"/>
        <w:contextualSpacing/>
        <w:rPr>
          <w:lang w:val="en-GB"/>
        </w:rPr>
      </w:pPr>
      <w:r w:rsidRPr="00B037DE">
        <w:rPr>
          <w:lang w:val="en-GB"/>
        </w:rPr>
        <w:t>What supports helped you on the foundations program</w:t>
      </w:r>
      <w:r w:rsidR="00FC1423">
        <w:rPr>
          <w:lang w:val="en-GB"/>
        </w:rPr>
        <w:t>me?</w:t>
      </w:r>
    </w:p>
    <w:p w:rsidR="00B037DE" w:rsidRPr="00B037DE" w:rsidRDefault="00B037DE" w:rsidP="00B037DE">
      <w:pPr>
        <w:spacing w:after="160" w:line="259" w:lineRule="auto"/>
        <w:rPr>
          <w:lang w:val="en-GB"/>
        </w:rPr>
      </w:pPr>
    </w:p>
    <w:p w:rsidR="00B037DE" w:rsidRPr="00B037DE" w:rsidRDefault="00B037DE" w:rsidP="00B037DE">
      <w:pPr>
        <w:spacing w:after="160" w:line="259" w:lineRule="auto"/>
        <w:rPr>
          <w:lang w:val="en-GB"/>
        </w:rPr>
      </w:pPr>
    </w:p>
    <w:p w:rsidR="00B037DE" w:rsidRPr="00B037DE" w:rsidRDefault="00B037DE" w:rsidP="00B037DE">
      <w:pPr>
        <w:spacing w:after="160" w:line="259" w:lineRule="auto"/>
        <w:ind w:firstLine="45"/>
        <w:rPr>
          <w:lang w:val="en-GB"/>
        </w:rPr>
      </w:pPr>
    </w:p>
    <w:p w:rsidR="004F5596" w:rsidRDefault="004F5596" w:rsidP="00E84CD1">
      <w:pPr>
        <w:spacing w:line="360" w:lineRule="auto"/>
        <w:jc w:val="both"/>
        <w:rPr>
          <w:rFonts w:cstheme="minorHAnsi"/>
          <w:b/>
          <w:sz w:val="24"/>
          <w:szCs w:val="24"/>
          <w:u w:val="single"/>
          <w:lang w:val="ga-IE"/>
        </w:rPr>
      </w:pPr>
    </w:p>
    <w:p w:rsidR="00E84CD1" w:rsidRPr="00F74EE1" w:rsidRDefault="00F74EE1" w:rsidP="00E84CD1">
      <w:pPr>
        <w:spacing w:line="360" w:lineRule="auto"/>
        <w:jc w:val="both"/>
        <w:rPr>
          <w:rFonts w:cstheme="minorHAnsi"/>
          <w:b/>
          <w:sz w:val="24"/>
          <w:szCs w:val="24"/>
          <w:u w:val="single"/>
        </w:rPr>
      </w:pPr>
      <w:r w:rsidRPr="00F74EE1">
        <w:rPr>
          <w:rFonts w:cstheme="minorHAnsi"/>
          <w:b/>
          <w:noProof/>
          <w:sz w:val="24"/>
          <w:szCs w:val="24"/>
          <w:u w:val="single"/>
          <w:lang w:eastAsia="en-IE"/>
        </w:rPr>
        <w:drawing>
          <wp:anchor distT="0" distB="0" distL="114300" distR="114300" simplePos="0" relativeHeight="251675648" behindDoc="1" locked="0" layoutInCell="1" allowOverlap="1" wp14:anchorId="3DD5939D" wp14:editId="458CB60B">
            <wp:simplePos x="0" y="0"/>
            <wp:positionH relativeFrom="column">
              <wp:posOffset>-326390</wp:posOffset>
            </wp:positionH>
            <wp:positionV relativeFrom="paragraph">
              <wp:posOffset>412115</wp:posOffset>
            </wp:positionV>
            <wp:extent cx="6163945" cy="1003300"/>
            <wp:effectExtent l="0" t="0" r="8255" b="6350"/>
            <wp:wrapThrough wrapText="bothSides">
              <wp:wrapPolygon edited="0">
                <wp:start x="0" y="0"/>
                <wp:lineTo x="0" y="21327"/>
                <wp:lineTo x="21562" y="21327"/>
                <wp:lineTo x="21562" y="0"/>
                <wp:lineTo x="0" y="0"/>
              </wp:wrapPolygon>
            </wp:wrapThrough>
            <wp:docPr id="4" name="Picture 4" descr="Logo Bar 2 - ESIF, ESF, DRCA, SICAP, RCC with Straplines (Sept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ar 2 - ESIF, ESF, DRCA, SICAP, RCC with Straplines (Sept 20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94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7DE" w:rsidRPr="00F74EE1">
        <w:rPr>
          <w:rFonts w:cstheme="minorHAnsi"/>
          <w:b/>
          <w:sz w:val="24"/>
          <w:szCs w:val="24"/>
          <w:u w:val="single"/>
        </w:rPr>
        <w:t xml:space="preserve">Appendix 3: </w:t>
      </w:r>
    </w:p>
    <w:p w:rsidR="00F74EE1" w:rsidRPr="00F74EE1" w:rsidRDefault="00F74EE1" w:rsidP="00F74EE1">
      <w:pPr>
        <w:spacing w:after="120" w:line="240" w:lineRule="auto"/>
        <w:jc w:val="center"/>
        <w:rPr>
          <w:rFonts w:ascii="Calibri" w:eastAsia="Times New Roman" w:hAnsi="Calibri" w:cs="Calibri"/>
          <w:b/>
          <w:bCs/>
          <w:sz w:val="28"/>
          <w:szCs w:val="24"/>
        </w:rPr>
      </w:pPr>
      <w:r w:rsidRPr="00F74EE1">
        <w:rPr>
          <w:rFonts w:ascii="Calibri" w:eastAsia="Times New Roman" w:hAnsi="Calibri" w:cs="Calibri"/>
          <w:b/>
          <w:bCs/>
          <w:sz w:val="28"/>
          <w:szCs w:val="24"/>
        </w:rPr>
        <w:t>Social Inclusion and Community Activation Programme 2018 - 2022</w:t>
      </w:r>
    </w:p>
    <w:p w:rsidR="00F74EE1" w:rsidRPr="00F74EE1" w:rsidRDefault="00F74EE1" w:rsidP="00F74EE1">
      <w:pPr>
        <w:spacing w:before="120" w:after="120" w:line="240" w:lineRule="auto"/>
        <w:jc w:val="center"/>
        <w:rPr>
          <w:rFonts w:ascii="Calibri" w:eastAsia="Times New Roman" w:hAnsi="Calibri" w:cs="Calibri"/>
          <w:b/>
          <w:i/>
          <w:sz w:val="28"/>
          <w:szCs w:val="24"/>
        </w:rPr>
      </w:pPr>
      <w:r w:rsidRPr="00F74EE1">
        <w:rPr>
          <w:rFonts w:ascii="Calibri" w:eastAsia="Times New Roman" w:hAnsi="Calibri" w:cs="Calibri"/>
          <w:b/>
          <w:i/>
          <w:sz w:val="28"/>
          <w:szCs w:val="24"/>
        </w:rPr>
        <w:t>Roscommon LEADER Partnership</w:t>
      </w:r>
    </w:p>
    <w:p w:rsidR="00F74EE1" w:rsidRPr="00F74EE1" w:rsidRDefault="00F74EE1" w:rsidP="00F74EE1">
      <w:pPr>
        <w:spacing w:before="120" w:after="120" w:line="240" w:lineRule="auto"/>
        <w:jc w:val="center"/>
        <w:rPr>
          <w:rFonts w:ascii="Calibri" w:eastAsia="Times New Roman" w:hAnsi="Calibri" w:cs="Calibri"/>
          <w:b/>
          <w:bCs/>
          <w:sz w:val="28"/>
          <w:szCs w:val="24"/>
        </w:rPr>
      </w:pPr>
      <w:r w:rsidRPr="00F74EE1">
        <w:rPr>
          <w:rFonts w:ascii="Calibri" w:eastAsia="Times New Roman" w:hAnsi="Calibri" w:cs="Calibri"/>
          <w:b/>
          <w:bCs/>
          <w:sz w:val="28"/>
          <w:szCs w:val="24"/>
        </w:rPr>
        <w:t>Individual Data Consent Form</w:t>
      </w:r>
    </w:p>
    <w:p w:rsidR="00F74EE1" w:rsidRPr="00F74EE1" w:rsidRDefault="00F74EE1" w:rsidP="00F74EE1">
      <w:pPr>
        <w:spacing w:before="120" w:after="0" w:line="240" w:lineRule="auto"/>
        <w:jc w:val="both"/>
        <w:rPr>
          <w:rFonts w:ascii="Calibri" w:eastAsia="Times New Roman" w:hAnsi="Calibri" w:cs="Calibri"/>
          <w:b/>
        </w:rPr>
      </w:pPr>
      <w:r w:rsidRPr="00F74EE1">
        <w:rPr>
          <w:rFonts w:ascii="Calibri" w:eastAsia="Times New Roman" w:hAnsi="Calibri" w:cs="Calibri"/>
          <w:b/>
        </w:rPr>
        <w:t>About SICAP</w:t>
      </w:r>
    </w:p>
    <w:p w:rsidR="00F74EE1" w:rsidRPr="00F74EE1" w:rsidRDefault="00F74EE1" w:rsidP="00F74EE1">
      <w:pPr>
        <w:spacing w:after="120" w:line="240" w:lineRule="auto"/>
        <w:jc w:val="both"/>
        <w:rPr>
          <w:rFonts w:ascii="Calibri" w:eastAsia="Times New Roman" w:hAnsi="Calibri" w:cs="Calibri"/>
        </w:rPr>
      </w:pPr>
      <w:r w:rsidRPr="00F74EE1">
        <w:rPr>
          <w:rFonts w:ascii="Calibri" w:eastAsia="Times New Roman" w:hAnsi="Calibri" w:cs="Calibri"/>
        </w:rPr>
        <w:t>We Roscommon LEADER Partnership</w:t>
      </w:r>
      <w:r w:rsidRPr="00F74EE1">
        <w:rPr>
          <w:rFonts w:ascii="Calibri" w:eastAsia="Times New Roman" w:hAnsi="Calibri" w:cs="Calibri"/>
          <w:i/>
        </w:rPr>
        <w:t xml:space="preserve"> </w:t>
      </w:r>
      <w:r w:rsidRPr="00F74EE1">
        <w:rPr>
          <w:rFonts w:ascii="Calibri" w:eastAsia="Times New Roman" w:hAnsi="Calibri" w:cs="Calibri"/>
        </w:rPr>
        <w:t xml:space="preserve">receive funding from the Department of Rural and Community Development, with co-funding from the European Social Fund as part of the Programme for Employability, Inclusion and Learning 2014-2020, to deliver the Social Inclusion and Community Activation Programme 2018 - 2022 (SICAP).  </w:t>
      </w:r>
    </w:p>
    <w:p w:rsidR="00F74EE1" w:rsidRPr="00F74EE1" w:rsidRDefault="00F74EE1" w:rsidP="00F74EE1">
      <w:pPr>
        <w:spacing w:after="120" w:line="240" w:lineRule="auto"/>
        <w:jc w:val="both"/>
        <w:rPr>
          <w:rFonts w:ascii="Calibri" w:eastAsia="Times New Roman" w:hAnsi="Calibri" w:cs="Calibri"/>
        </w:rPr>
      </w:pPr>
      <w:r w:rsidRPr="00F74EE1">
        <w:rPr>
          <w:rFonts w:ascii="Calibri" w:eastAsia="Times New Roman" w:hAnsi="Calibri" w:cs="Calibri"/>
        </w:rPr>
        <w:t xml:space="preserve">SICAP is a national programme which works with people to improve their outcomes in life. Pobal works with the Department of Rural and Community Development to help design and oversee the programme.  </w:t>
      </w:r>
    </w:p>
    <w:p w:rsidR="00F74EE1" w:rsidRPr="00F74EE1" w:rsidRDefault="00F74EE1" w:rsidP="00F74EE1">
      <w:pPr>
        <w:spacing w:after="120" w:line="240" w:lineRule="auto"/>
        <w:jc w:val="both"/>
        <w:rPr>
          <w:rFonts w:ascii="Calibri" w:eastAsia="Times New Roman" w:hAnsi="Calibri" w:cs="Calibri"/>
        </w:rPr>
      </w:pPr>
      <w:r w:rsidRPr="00F74EE1">
        <w:rPr>
          <w:rFonts w:ascii="Calibri" w:eastAsia="Times New Roman" w:hAnsi="Calibri" w:cs="Calibri"/>
        </w:rPr>
        <w:t xml:space="preserve">SICAP funding requires us to collect information on the people we register and support so we know more about them and the types of supports they need.  We record when and how we helped you, for example if you went on a course or received any grants.  We store this information on the SICAP database IRIS and on paper forms.  You give this information by filling out the IRIS Individual Beneficiary Template.  </w:t>
      </w:r>
    </w:p>
    <w:p w:rsidR="00F74EE1" w:rsidRPr="00F74EE1" w:rsidRDefault="00F74EE1" w:rsidP="00F74EE1">
      <w:pPr>
        <w:spacing w:before="120" w:after="120" w:line="240" w:lineRule="auto"/>
        <w:jc w:val="both"/>
        <w:rPr>
          <w:rFonts w:ascii="Calibri" w:eastAsia="Times New Roman" w:hAnsi="Calibri" w:cs="Calibri"/>
        </w:rPr>
      </w:pPr>
      <w:r w:rsidRPr="00F74EE1">
        <w:rPr>
          <w:rFonts w:ascii="Calibri" w:eastAsia="Times New Roman" w:hAnsi="Calibri" w:cs="Calibri"/>
        </w:rPr>
        <w:t xml:space="preserve">The information you provide us with will be stored for seven years from when you leave SICAP in hard copy (paper forms) and on the IRIS computer database.  </w:t>
      </w:r>
    </w:p>
    <w:p w:rsidR="00F74EE1" w:rsidRPr="00F74EE1" w:rsidRDefault="00F74EE1" w:rsidP="00F74EE1">
      <w:pPr>
        <w:keepNext/>
        <w:spacing w:before="240" w:after="0" w:line="240" w:lineRule="auto"/>
        <w:jc w:val="both"/>
        <w:outlineLvl w:val="0"/>
        <w:rPr>
          <w:rFonts w:ascii="Calibri" w:eastAsia="Times New Roman" w:hAnsi="Calibri" w:cs="Calibri"/>
          <w:b/>
          <w:bCs/>
          <w:kern w:val="32"/>
          <w:lang w:val="x-none"/>
        </w:rPr>
      </w:pPr>
      <w:r w:rsidRPr="00F74EE1">
        <w:rPr>
          <w:rFonts w:ascii="Calibri" w:eastAsia="Times New Roman" w:hAnsi="Calibri" w:cs="Calibri"/>
          <w:b/>
          <w:bCs/>
          <w:kern w:val="32"/>
          <w:lang w:val="x-none"/>
        </w:rPr>
        <w:t>The Data</w:t>
      </w:r>
    </w:p>
    <w:p w:rsidR="00F74EE1" w:rsidRPr="00F74EE1" w:rsidRDefault="00F74EE1" w:rsidP="00F74EE1">
      <w:pPr>
        <w:spacing w:after="120" w:line="240" w:lineRule="auto"/>
        <w:jc w:val="both"/>
        <w:rPr>
          <w:rFonts w:ascii="Calibri" w:eastAsia="Times New Roman" w:hAnsi="Calibri" w:cs="Calibri"/>
        </w:rPr>
      </w:pPr>
      <w:r w:rsidRPr="00F74EE1">
        <w:rPr>
          <w:rFonts w:ascii="Calibri" w:eastAsia="Times New Roman" w:hAnsi="Calibri" w:cs="Calibri"/>
        </w:rPr>
        <w:t>The information we record about you is used for five main purposes:</w:t>
      </w:r>
    </w:p>
    <w:p w:rsidR="00F74EE1" w:rsidRPr="00F74EE1" w:rsidRDefault="00F74EE1" w:rsidP="00F74EE1">
      <w:pPr>
        <w:numPr>
          <w:ilvl w:val="0"/>
          <w:numId w:val="6"/>
        </w:numPr>
        <w:spacing w:before="60" w:after="60" w:line="240" w:lineRule="auto"/>
        <w:jc w:val="both"/>
        <w:rPr>
          <w:rFonts w:ascii="Calibri" w:eastAsia="Times New Roman" w:hAnsi="Calibri" w:cs="Calibri"/>
        </w:rPr>
      </w:pPr>
      <w:r w:rsidRPr="00F74EE1">
        <w:rPr>
          <w:rFonts w:ascii="Calibri" w:eastAsia="Times New Roman" w:hAnsi="Calibri" w:cs="Calibri"/>
        </w:rPr>
        <w:t xml:space="preserve">To establish if you eligible for the programme. </w:t>
      </w:r>
    </w:p>
    <w:p w:rsidR="00F74EE1" w:rsidRPr="00F74EE1" w:rsidRDefault="00F74EE1" w:rsidP="00F74EE1">
      <w:pPr>
        <w:numPr>
          <w:ilvl w:val="0"/>
          <w:numId w:val="6"/>
        </w:numPr>
        <w:spacing w:before="60" w:after="60" w:line="240" w:lineRule="auto"/>
        <w:jc w:val="both"/>
        <w:rPr>
          <w:rFonts w:ascii="Calibri" w:eastAsia="Times New Roman" w:hAnsi="Calibri" w:cs="Calibri"/>
        </w:rPr>
      </w:pPr>
      <w:r w:rsidRPr="00F74EE1">
        <w:rPr>
          <w:rFonts w:ascii="Calibri" w:eastAsia="Times New Roman" w:hAnsi="Calibri" w:cs="Calibri"/>
        </w:rPr>
        <w:t xml:space="preserve">To review how we assisted you so we can provide you with the best possible tailored supports.   </w:t>
      </w:r>
    </w:p>
    <w:p w:rsidR="00F74EE1" w:rsidRPr="00F74EE1" w:rsidRDefault="00F74EE1" w:rsidP="00F74EE1">
      <w:pPr>
        <w:numPr>
          <w:ilvl w:val="0"/>
          <w:numId w:val="6"/>
        </w:numPr>
        <w:spacing w:before="60" w:after="60" w:line="240" w:lineRule="auto"/>
        <w:jc w:val="both"/>
        <w:rPr>
          <w:rFonts w:ascii="Calibri" w:eastAsia="Times New Roman" w:hAnsi="Calibri" w:cs="Calibri"/>
        </w:rPr>
      </w:pPr>
      <w:r w:rsidRPr="00F74EE1">
        <w:rPr>
          <w:rFonts w:ascii="Calibri" w:eastAsia="Times New Roman" w:hAnsi="Calibri" w:cs="Calibri"/>
        </w:rPr>
        <w:t>To share your name and contact details with other service providers (e.g. ETB, Citizen Information Centre, Local Employment Service), as agreed with you in your Personal Action Plan, so we can make referrals and appointments on your behalf.</w:t>
      </w:r>
    </w:p>
    <w:p w:rsidR="00F74EE1" w:rsidRPr="00F74EE1" w:rsidRDefault="00F74EE1" w:rsidP="00F74EE1">
      <w:pPr>
        <w:numPr>
          <w:ilvl w:val="0"/>
          <w:numId w:val="6"/>
        </w:numPr>
        <w:spacing w:before="60" w:after="120" w:line="240" w:lineRule="auto"/>
        <w:jc w:val="both"/>
        <w:rPr>
          <w:rFonts w:ascii="Calibri" w:eastAsia="Times New Roman" w:hAnsi="Calibri" w:cs="Calibri"/>
        </w:rPr>
      </w:pPr>
      <w:r w:rsidRPr="00F74EE1">
        <w:rPr>
          <w:rFonts w:ascii="Calibri" w:eastAsia="Times New Roman" w:hAnsi="Calibri" w:cs="Calibri"/>
        </w:rPr>
        <w:t>To produce statistics which will help us plan and improve our services; so we can provide our funders with aggregated data to assist them in providing a better national service.</w:t>
      </w:r>
    </w:p>
    <w:p w:rsidR="00F74EE1" w:rsidRPr="00F74EE1" w:rsidRDefault="00F74EE1" w:rsidP="00F74EE1">
      <w:pPr>
        <w:numPr>
          <w:ilvl w:val="0"/>
          <w:numId w:val="6"/>
        </w:numPr>
        <w:spacing w:before="60" w:after="120" w:line="240" w:lineRule="auto"/>
        <w:jc w:val="both"/>
        <w:rPr>
          <w:rFonts w:ascii="Calibri" w:eastAsia="Times New Roman" w:hAnsi="Calibri" w:cs="Calibri"/>
        </w:rPr>
      </w:pPr>
      <w:r w:rsidRPr="00F74EE1">
        <w:rPr>
          <w:rFonts w:ascii="Calibri" w:eastAsia="Times New Roman" w:hAnsi="Calibri" w:cs="Calibri"/>
        </w:rPr>
        <w:t>Your data may be reviewed from time to time as part of a programme audit.</w:t>
      </w:r>
    </w:p>
    <w:p w:rsidR="00F74EE1" w:rsidRDefault="00F74EE1" w:rsidP="00F74EE1">
      <w:pPr>
        <w:spacing w:after="120" w:line="240" w:lineRule="auto"/>
        <w:jc w:val="both"/>
        <w:rPr>
          <w:rFonts w:ascii="Calibri" w:eastAsia="Times New Roman" w:hAnsi="Calibri" w:cs="Calibri"/>
        </w:rPr>
      </w:pPr>
      <w:r w:rsidRPr="00F74EE1">
        <w:rPr>
          <w:rFonts w:ascii="Calibri" w:eastAsia="Times New Roman" w:hAnsi="Calibri" w:cs="Calibri"/>
        </w:rPr>
        <w:t xml:space="preserve">Some of the information we require is personal data such as your name and address, your phone number, your economic status, gender and age band etc.  We need this in order to be able to contact you, to deliver a tailored service, and to know about the people who are engaging with SICAP.  We will also be asking for your Personal Public Service Number (PPSN).  This is voluntary and you do not have to provide it.  The PPSN will help us and Pobal to track your progress over time, which will allow programme outcomes to be assessed. </w:t>
      </w:r>
    </w:p>
    <w:p w:rsidR="00F74EE1" w:rsidRPr="00F74EE1" w:rsidRDefault="00F74EE1" w:rsidP="00F74EE1">
      <w:pPr>
        <w:spacing w:after="120" w:line="240" w:lineRule="auto"/>
        <w:jc w:val="both"/>
        <w:rPr>
          <w:rFonts w:ascii="Calibri" w:eastAsia="Times New Roman" w:hAnsi="Calibri" w:cs="Calibri"/>
        </w:rPr>
      </w:pPr>
      <w:r w:rsidRPr="00F74EE1">
        <w:rPr>
          <w:rFonts w:ascii="Calibri" w:eastAsia="Times New Roman" w:hAnsi="Calibri" w:cs="Calibri"/>
        </w:rPr>
        <w:t>We will be asking you for sensitive personal data.  All sensitive data is voluntary and you do not have to provide this.  Sensitive information is your ethnic/cultural background and if you have a disability.  It is asked because it gives us more detail on which people are using SICAP and the extent to which different groups are receiving supports, and so we can monitor equality of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9"/>
        <w:gridCol w:w="1943"/>
      </w:tblGrid>
      <w:tr w:rsidR="00F74EE1" w:rsidRPr="00F74EE1" w:rsidTr="00336035">
        <w:tc>
          <w:tcPr>
            <w:tcW w:w="3949" w:type="pct"/>
            <w:shd w:val="clear" w:color="auto" w:fill="E7E6E6"/>
            <w:vAlign w:val="center"/>
          </w:tcPr>
          <w:p w:rsidR="00F74EE1" w:rsidRPr="00F74EE1" w:rsidRDefault="00F74EE1" w:rsidP="00F74EE1">
            <w:pPr>
              <w:spacing w:after="0" w:line="240" w:lineRule="auto"/>
              <w:jc w:val="both"/>
              <w:rPr>
                <w:rFonts w:ascii="Calibri" w:eastAsia="Times New Roman" w:hAnsi="Calibri" w:cs="Calibri"/>
                <w:b/>
                <w:color w:val="000000"/>
                <w:szCs w:val="20"/>
                <w:lang w:eastAsia="en-IE"/>
              </w:rPr>
            </w:pPr>
            <w:r w:rsidRPr="00F74EE1">
              <w:rPr>
                <w:rFonts w:ascii="Calibri" w:eastAsia="Times New Roman" w:hAnsi="Calibri" w:cs="Calibri"/>
                <w:b/>
                <w:color w:val="000000"/>
                <w:szCs w:val="20"/>
                <w:lang w:eastAsia="en-IE"/>
              </w:rPr>
              <w:t>PPS Number</w:t>
            </w:r>
          </w:p>
        </w:tc>
        <w:tc>
          <w:tcPr>
            <w:tcW w:w="1051" w:type="pct"/>
            <w:shd w:val="clear" w:color="auto" w:fill="E7E6E6"/>
          </w:tcPr>
          <w:p w:rsidR="00F74EE1" w:rsidRPr="00F74EE1" w:rsidRDefault="00F74EE1" w:rsidP="00F74EE1">
            <w:pPr>
              <w:spacing w:before="120" w:after="0" w:line="240" w:lineRule="auto"/>
              <w:jc w:val="both"/>
              <w:rPr>
                <w:rFonts w:ascii="Calibri" w:eastAsia="Times New Roman" w:hAnsi="Calibri" w:cs="Calibri"/>
                <w:b/>
                <w:szCs w:val="20"/>
              </w:rPr>
            </w:pPr>
            <w:r w:rsidRPr="00F74EE1">
              <w:rPr>
                <w:rFonts w:ascii="Calibri" w:eastAsia="Times New Roman" w:hAnsi="Calibri" w:cs="Calibri"/>
                <w:b/>
                <w:szCs w:val="20"/>
              </w:rPr>
              <w:t xml:space="preserve">Initials to consent </w:t>
            </w:r>
          </w:p>
        </w:tc>
      </w:tr>
      <w:tr w:rsidR="00F74EE1" w:rsidRPr="00F74EE1" w:rsidTr="00336035">
        <w:tc>
          <w:tcPr>
            <w:tcW w:w="3949" w:type="pct"/>
            <w:shd w:val="clear" w:color="auto" w:fill="auto"/>
            <w:vAlign w:val="bottom"/>
          </w:tcPr>
          <w:p w:rsidR="00F74EE1" w:rsidRPr="00F74EE1" w:rsidRDefault="00F74EE1" w:rsidP="00F74EE1">
            <w:pPr>
              <w:spacing w:before="60" w:after="60" w:line="240" w:lineRule="auto"/>
              <w:jc w:val="both"/>
              <w:rPr>
                <w:rFonts w:ascii="Calibri" w:eastAsia="Times New Roman" w:hAnsi="Calibri" w:cs="Calibri"/>
                <w:color w:val="000000"/>
                <w:szCs w:val="20"/>
                <w:lang w:eastAsia="en-IE"/>
              </w:rPr>
            </w:pPr>
            <w:r w:rsidRPr="00F74EE1">
              <w:rPr>
                <w:rFonts w:ascii="Calibri" w:eastAsia="Times New Roman" w:hAnsi="Calibri" w:cs="Calibri"/>
                <w:color w:val="000000"/>
                <w:szCs w:val="20"/>
                <w:lang w:eastAsia="en-IE"/>
              </w:rPr>
              <w:t>I give my consent for my PPS Number to be recorded in order to allow Pobal and its agents to track my economic status over time, to evaluate the programme and improve government services.</w:t>
            </w:r>
          </w:p>
        </w:tc>
        <w:tc>
          <w:tcPr>
            <w:tcW w:w="1051" w:type="pct"/>
            <w:shd w:val="clear" w:color="auto" w:fill="auto"/>
          </w:tcPr>
          <w:p w:rsidR="00F74EE1" w:rsidRPr="00F74EE1" w:rsidRDefault="00F74EE1" w:rsidP="00F74EE1">
            <w:pPr>
              <w:spacing w:before="120" w:after="120" w:line="240" w:lineRule="auto"/>
              <w:jc w:val="both"/>
              <w:rPr>
                <w:rFonts w:ascii="Calibri" w:eastAsia="Times New Roman" w:hAnsi="Calibri" w:cs="Calibri"/>
                <w:sz w:val="20"/>
                <w:szCs w:val="20"/>
              </w:rPr>
            </w:pPr>
          </w:p>
        </w:tc>
      </w:tr>
      <w:tr w:rsidR="00F74EE1" w:rsidRPr="00F74EE1" w:rsidTr="00336035">
        <w:tc>
          <w:tcPr>
            <w:tcW w:w="3949" w:type="pct"/>
            <w:shd w:val="clear" w:color="auto" w:fill="E7E6E6"/>
            <w:vAlign w:val="center"/>
          </w:tcPr>
          <w:p w:rsidR="00F74EE1" w:rsidRPr="00F74EE1" w:rsidRDefault="00F74EE1" w:rsidP="00F74EE1">
            <w:pPr>
              <w:spacing w:after="0" w:line="240" w:lineRule="auto"/>
              <w:jc w:val="both"/>
              <w:rPr>
                <w:rFonts w:ascii="Calibri" w:eastAsia="Times New Roman" w:hAnsi="Calibri" w:cs="Calibri"/>
                <w:b/>
                <w:color w:val="000000"/>
                <w:szCs w:val="20"/>
                <w:lang w:eastAsia="en-IE"/>
              </w:rPr>
            </w:pPr>
            <w:r w:rsidRPr="00F74EE1">
              <w:rPr>
                <w:rFonts w:ascii="Calibri" w:eastAsia="Times New Roman" w:hAnsi="Calibri" w:cs="Calibri"/>
                <w:b/>
                <w:color w:val="000000"/>
                <w:szCs w:val="20"/>
                <w:lang w:eastAsia="en-IE"/>
              </w:rPr>
              <w:t>Sensitive Personal Data</w:t>
            </w:r>
          </w:p>
        </w:tc>
        <w:tc>
          <w:tcPr>
            <w:tcW w:w="1051" w:type="pct"/>
            <w:shd w:val="clear" w:color="auto" w:fill="E7E6E6"/>
          </w:tcPr>
          <w:p w:rsidR="00F74EE1" w:rsidRPr="00F74EE1" w:rsidRDefault="00F74EE1" w:rsidP="00F74EE1">
            <w:pPr>
              <w:spacing w:before="120" w:after="0" w:line="240" w:lineRule="auto"/>
              <w:jc w:val="both"/>
              <w:rPr>
                <w:rFonts w:ascii="Calibri" w:eastAsia="Times New Roman" w:hAnsi="Calibri" w:cs="Calibri"/>
                <w:b/>
                <w:szCs w:val="20"/>
              </w:rPr>
            </w:pPr>
            <w:r w:rsidRPr="00F74EE1">
              <w:rPr>
                <w:rFonts w:ascii="Calibri" w:eastAsia="Times New Roman" w:hAnsi="Calibri" w:cs="Calibri"/>
                <w:b/>
                <w:szCs w:val="20"/>
              </w:rPr>
              <w:t xml:space="preserve">Initials to consent </w:t>
            </w:r>
          </w:p>
        </w:tc>
      </w:tr>
      <w:tr w:rsidR="00F74EE1" w:rsidRPr="00F74EE1" w:rsidTr="00336035">
        <w:tc>
          <w:tcPr>
            <w:tcW w:w="3949" w:type="pct"/>
            <w:shd w:val="clear" w:color="auto" w:fill="auto"/>
            <w:vAlign w:val="center"/>
          </w:tcPr>
          <w:p w:rsidR="00F74EE1" w:rsidRPr="00F74EE1" w:rsidRDefault="00F74EE1" w:rsidP="00F74EE1">
            <w:pPr>
              <w:spacing w:before="60" w:after="60" w:line="240" w:lineRule="auto"/>
              <w:jc w:val="both"/>
              <w:rPr>
                <w:rFonts w:ascii="Calibri" w:eastAsia="Times New Roman" w:hAnsi="Calibri" w:cs="Calibri"/>
                <w:color w:val="000000"/>
                <w:szCs w:val="20"/>
                <w:lang w:eastAsia="en-IE"/>
              </w:rPr>
            </w:pPr>
            <w:r w:rsidRPr="00F74EE1">
              <w:rPr>
                <w:rFonts w:ascii="Calibri" w:eastAsia="Times New Roman" w:hAnsi="Calibri" w:cs="Calibri"/>
                <w:color w:val="000000"/>
                <w:szCs w:val="20"/>
                <w:lang w:eastAsia="en-IE"/>
              </w:rPr>
              <w:t xml:space="preserve">I give my consent to record sensitive personal data about me.  </w:t>
            </w:r>
          </w:p>
        </w:tc>
        <w:tc>
          <w:tcPr>
            <w:tcW w:w="1051" w:type="pct"/>
            <w:shd w:val="clear" w:color="auto" w:fill="auto"/>
          </w:tcPr>
          <w:p w:rsidR="00F74EE1" w:rsidRPr="00F74EE1" w:rsidRDefault="00F74EE1" w:rsidP="00F74EE1">
            <w:pPr>
              <w:spacing w:before="120" w:after="120" w:line="240" w:lineRule="auto"/>
              <w:jc w:val="both"/>
              <w:rPr>
                <w:rFonts w:ascii="Calibri" w:eastAsia="Times New Roman" w:hAnsi="Calibri" w:cs="Calibri"/>
                <w:sz w:val="20"/>
                <w:szCs w:val="20"/>
              </w:rPr>
            </w:pPr>
          </w:p>
        </w:tc>
      </w:tr>
    </w:tbl>
    <w:p w:rsidR="00F74EE1" w:rsidRPr="00F74EE1" w:rsidRDefault="00F74EE1" w:rsidP="00F74EE1">
      <w:pPr>
        <w:keepNext/>
        <w:spacing w:before="240" w:after="0" w:line="240" w:lineRule="auto"/>
        <w:jc w:val="both"/>
        <w:outlineLvl w:val="0"/>
        <w:rPr>
          <w:rFonts w:ascii="Calibri" w:eastAsia="Times New Roman" w:hAnsi="Calibri" w:cs="Calibri"/>
          <w:b/>
          <w:bCs/>
          <w:kern w:val="32"/>
          <w:lang w:val="x-none"/>
        </w:rPr>
      </w:pPr>
      <w:r w:rsidRPr="00F74EE1">
        <w:rPr>
          <w:rFonts w:ascii="Calibri" w:eastAsia="Times New Roman" w:hAnsi="Calibri" w:cs="Calibri"/>
          <w:b/>
          <w:bCs/>
          <w:kern w:val="32"/>
          <w:lang w:val="x-none"/>
        </w:rPr>
        <w:t>Future Contact</w:t>
      </w:r>
    </w:p>
    <w:p w:rsidR="00FC1423" w:rsidRDefault="00F74EE1" w:rsidP="00F74EE1">
      <w:pPr>
        <w:spacing w:after="120" w:line="240" w:lineRule="auto"/>
        <w:jc w:val="both"/>
        <w:rPr>
          <w:rFonts w:ascii="Calibri" w:eastAsia="Times New Roman" w:hAnsi="Calibri" w:cs="Calibri"/>
        </w:rPr>
      </w:pPr>
      <w:r w:rsidRPr="00F74EE1">
        <w:rPr>
          <w:rFonts w:ascii="Calibri" w:eastAsia="Times New Roman" w:hAnsi="Calibri" w:cs="Calibri"/>
        </w:rPr>
        <w:t>Pobal, research bodies and/or agents of the Department may contact people who have registered with SICAP to get feedback about their experiences and to help them to evaluate SICAP.  Only clients who have given their consent will be contacted. If you agree to b</w:t>
      </w:r>
    </w:p>
    <w:p w:rsidR="00F74EE1" w:rsidRPr="00F74EE1" w:rsidRDefault="00F74EE1" w:rsidP="00F74EE1">
      <w:pPr>
        <w:spacing w:after="120" w:line="240" w:lineRule="auto"/>
        <w:jc w:val="both"/>
        <w:rPr>
          <w:rFonts w:ascii="Calibri" w:eastAsia="Times New Roman" w:hAnsi="Calibri" w:cs="Calibri"/>
        </w:rPr>
      </w:pPr>
      <w:r w:rsidRPr="00F74EE1">
        <w:rPr>
          <w:rFonts w:ascii="Calibri" w:eastAsia="Times New Roman" w:hAnsi="Calibri" w:cs="Calibri"/>
        </w:rPr>
        <w:t>e contacted, your contact details will be given to Pobal, research bodies and/or agents of the Department.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872"/>
      </w:tblGrid>
      <w:tr w:rsidR="00F74EE1" w:rsidRPr="00F74EE1" w:rsidTr="00F74EE1">
        <w:trPr>
          <w:trHeight w:val="394"/>
        </w:trPr>
        <w:tc>
          <w:tcPr>
            <w:tcW w:w="8046" w:type="dxa"/>
            <w:shd w:val="clear" w:color="auto" w:fill="E7E6E6"/>
            <w:vAlign w:val="center"/>
          </w:tcPr>
          <w:p w:rsidR="00F74EE1" w:rsidRPr="00F74EE1" w:rsidRDefault="00F74EE1" w:rsidP="00F74EE1">
            <w:pPr>
              <w:spacing w:after="0" w:line="240" w:lineRule="auto"/>
              <w:jc w:val="both"/>
              <w:rPr>
                <w:rFonts w:ascii="Calibri" w:eastAsia="Times New Roman" w:hAnsi="Calibri" w:cs="Calibri"/>
                <w:color w:val="000000"/>
                <w:sz w:val="20"/>
                <w:szCs w:val="20"/>
                <w:lang w:eastAsia="en-IE"/>
              </w:rPr>
            </w:pPr>
            <w:r w:rsidRPr="00F74EE1">
              <w:rPr>
                <w:rFonts w:ascii="Calibri" w:eastAsia="Times New Roman" w:hAnsi="Calibri" w:cs="Calibri"/>
                <w:b/>
                <w:color w:val="000000"/>
                <w:szCs w:val="20"/>
                <w:lang w:eastAsia="en-IE"/>
              </w:rPr>
              <w:t>Future Contact</w:t>
            </w:r>
          </w:p>
        </w:tc>
        <w:tc>
          <w:tcPr>
            <w:tcW w:w="1872" w:type="dxa"/>
            <w:shd w:val="clear" w:color="auto" w:fill="E7E6E6"/>
          </w:tcPr>
          <w:p w:rsidR="00F74EE1" w:rsidRPr="00F74EE1" w:rsidRDefault="00F74EE1" w:rsidP="00F74EE1">
            <w:pPr>
              <w:spacing w:before="120" w:after="0" w:line="240" w:lineRule="auto"/>
              <w:jc w:val="both"/>
              <w:rPr>
                <w:rFonts w:ascii="Calibri" w:eastAsia="Times New Roman" w:hAnsi="Calibri" w:cs="Calibri"/>
                <w:b/>
                <w:szCs w:val="20"/>
              </w:rPr>
            </w:pPr>
            <w:r w:rsidRPr="00F74EE1">
              <w:rPr>
                <w:rFonts w:ascii="Calibri" w:eastAsia="Times New Roman" w:hAnsi="Calibri" w:cs="Calibri"/>
                <w:b/>
                <w:szCs w:val="20"/>
              </w:rPr>
              <w:t xml:space="preserve">Initials to consent </w:t>
            </w:r>
          </w:p>
        </w:tc>
      </w:tr>
      <w:tr w:rsidR="00F74EE1" w:rsidRPr="00F74EE1" w:rsidTr="00F74EE1">
        <w:trPr>
          <w:trHeight w:val="337"/>
        </w:trPr>
        <w:tc>
          <w:tcPr>
            <w:tcW w:w="8046" w:type="dxa"/>
            <w:shd w:val="clear" w:color="auto" w:fill="auto"/>
          </w:tcPr>
          <w:p w:rsidR="00F74EE1" w:rsidRPr="00F74EE1" w:rsidRDefault="00F74EE1" w:rsidP="00F74EE1">
            <w:pPr>
              <w:spacing w:before="60" w:after="60" w:line="240" w:lineRule="auto"/>
              <w:jc w:val="both"/>
              <w:rPr>
                <w:rFonts w:ascii="Calibri" w:eastAsia="Times New Roman" w:hAnsi="Calibri" w:cs="Calibri"/>
                <w:sz w:val="20"/>
                <w:szCs w:val="20"/>
              </w:rPr>
            </w:pPr>
            <w:r w:rsidRPr="00F74EE1">
              <w:rPr>
                <w:rFonts w:ascii="Calibri" w:eastAsia="Times New Roman" w:hAnsi="Calibri" w:cs="Calibri"/>
                <w:color w:val="000000"/>
                <w:szCs w:val="20"/>
                <w:lang w:eastAsia="en-IE"/>
              </w:rPr>
              <w:t>I give my consent to be contacted for feedback on the SICAP services I received.</w:t>
            </w:r>
          </w:p>
        </w:tc>
        <w:tc>
          <w:tcPr>
            <w:tcW w:w="1872" w:type="dxa"/>
            <w:shd w:val="clear" w:color="auto" w:fill="auto"/>
          </w:tcPr>
          <w:p w:rsidR="00F74EE1" w:rsidRPr="00F74EE1" w:rsidRDefault="00F74EE1" w:rsidP="00F74EE1">
            <w:pPr>
              <w:spacing w:before="120" w:after="120" w:line="240" w:lineRule="auto"/>
              <w:jc w:val="both"/>
              <w:rPr>
                <w:rFonts w:ascii="Calibri" w:eastAsia="Times New Roman" w:hAnsi="Calibri" w:cs="Calibri"/>
                <w:sz w:val="20"/>
                <w:szCs w:val="20"/>
              </w:rPr>
            </w:pPr>
          </w:p>
        </w:tc>
      </w:tr>
    </w:tbl>
    <w:p w:rsidR="00F74EE1" w:rsidRPr="00F74EE1" w:rsidRDefault="00F74EE1" w:rsidP="00F74EE1">
      <w:pPr>
        <w:spacing w:before="120" w:after="120" w:line="240" w:lineRule="auto"/>
        <w:jc w:val="both"/>
        <w:rPr>
          <w:rFonts w:ascii="Calibri" w:eastAsia="Times New Roman" w:hAnsi="Calibri" w:cs="Calibri"/>
        </w:rPr>
      </w:pPr>
      <w:r w:rsidRPr="00F74EE1">
        <w:rPr>
          <w:rFonts w:ascii="Calibri" w:eastAsia="Times New Roman" w:hAnsi="Calibri" w:cs="Calibri"/>
        </w:rPr>
        <w:t xml:space="preserve">I understand that Roscommon LEADER Partnership will record my personal information in order to deliver and audit the programme.  This may include referring me to another organisation or agency to provide a relevant service, which could involve passing on my contact details.  </w:t>
      </w:r>
    </w:p>
    <w:p w:rsidR="00F74EE1" w:rsidRPr="00F74EE1" w:rsidRDefault="00F74EE1" w:rsidP="00F74EE1">
      <w:pPr>
        <w:spacing w:before="120" w:after="120" w:line="240" w:lineRule="auto"/>
        <w:jc w:val="both"/>
        <w:rPr>
          <w:rFonts w:ascii="Calibri" w:eastAsia="Times New Roman" w:hAnsi="Calibri" w:cs="Calibri"/>
        </w:rPr>
      </w:pPr>
      <w:r w:rsidRPr="00F74EE1">
        <w:rPr>
          <w:rFonts w:ascii="Calibri" w:eastAsia="Times New Roman" w:hAnsi="Calibri" w:cs="Calibri"/>
        </w:rPr>
        <w:t xml:space="preserve">I have indicated whether I have given my consent to supply my PPSN, sensitive personal data and to be contacted for programme feedback, as shown by the boxes above.  </w:t>
      </w:r>
    </w:p>
    <w:p w:rsidR="00F74EE1" w:rsidRPr="00F74EE1" w:rsidRDefault="00F74EE1" w:rsidP="00F74EE1">
      <w:pPr>
        <w:spacing w:before="120" w:after="120" w:line="240" w:lineRule="auto"/>
        <w:jc w:val="both"/>
        <w:rPr>
          <w:rFonts w:ascii="Calibri" w:eastAsia="Times New Roman" w:hAnsi="Calibri" w:cs="Calibri"/>
        </w:rPr>
      </w:pPr>
      <w:r w:rsidRPr="00F74EE1">
        <w:rPr>
          <w:rFonts w:ascii="Calibri" w:eastAsia="Times New Roman" w:hAnsi="Calibri" w:cs="Calibri"/>
        </w:rPr>
        <w:t xml:space="preserve">I understand I can refuse or withdraw my consent to provide my PPSN, sensitive personal information and to be contacted for programme feedback if I wish and that this will not affect the service I receive. </w:t>
      </w:r>
    </w:p>
    <w:p w:rsidR="00F74EE1" w:rsidRPr="00F74EE1" w:rsidRDefault="00F74EE1" w:rsidP="00F74EE1">
      <w:pPr>
        <w:spacing w:before="120" w:after="120" w:line="240" w:lineRule="auto"/>
        <w:jc w:val="both"/>
        <w:rPr>
          <w:rFonts w:ascii="Calibri" w:eastAsia="Times New Roman" w:hAnsi="Calibri" w:cs="Calibri"/>
        </w:rPr>
      </w:pPr>
    </w:p>
    <w:tbl>
      <w:tblPr>
        <w:tblW w:w="487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7472"/>
      </w:tblGrid>
      <w:tr w:rsidR="00F74EE1" w:rsidRPr="00F74EE1" w:rsidTr="00336035">
        <w:trPr>
          <w:trHeight w:val="338"/>
        </w:trPr>
        <w:tc>
          <w:tcPr>
            <w:tcW w:w="856" w:type="pct"/>
            <w:shd w:val="clear" w:color="auto" w:fill="E7E6E6"/>
          </w:tcPr>
          <w:p w:rsidR="00F74EE1" w:rsidRPr="00F74EE1" w:rsidRDefault="00F74EE1" w:rsidP="00F74EE1">
            <w:pPr>
              <w:spacing w:before="120" w:after="120" w:line="240" w:lineRule="auto"/>
              <w:jc w:val="both"/>
              <w:rPr>
                <w:rFonts w:ascii="Calibri" w:eastAsia="Times New Roman" w:hAnsi="Calibri" w:cs="Calibri"/>
                <w:b/>
                <w:szCs w:val="20"/>
              </w:rPr>
            </w:pPr>
            <w:r w:rsidRPr="00F74EE1">
              <w:rPr>
                <w:rFonts w:ascii="Calibri" w:eastAsia="Times New Roman" w:hAnsi="Calibri" w:cs="Calibri"/>
                <w:b/>
                <w:szCs w:val="20"/>
              </w:rPr>
              <w:t>Print Name:</w:t>
            </w:r>
          </w:p>
        </w:tc>
        <w:tc>
          <w:tcPr>
            <w:tcW w:w="4144" w:type="pct"/>
            <w:shd w:val="clear" w:color="auto" w:fill="auto"/>
          </w:tcPr>
          <w:p w:rsidR="00F74EE1" w:rsidRPr="00F74EE1" w:rsidRDefault="00F74EE1" w:rsidP="00F74EE1">
            <w:pPr>
              <w:spacing w:before="120" w:after="120" w:line="240" w:lineRule="auto"/>
              <w:jc w:val="both"/>
              <w:rPr>
                <w:rFonts w:ascii="Calibri" w:eastAsia="Times New Roman" w:hAnsi="Calibri" w:cs="Calibri"/>
                <w:sz w:val="20"/>
                <w:szCs w:val="20"/>
              </w:rPr>
            </w:pPr>
          </w:p>
        </w:tc>
      </w:tr>
      <w:tr w:rsidR="00F74EE1" w:rsidRPr="00F74EE1" w:rsidTr="00336035">
        <w:trPr>
          <w:trHeight w:val="272"/>
        </w:trPr>
        <w:tc>
          <w:tcPr>
            <w:tcW w:w="856" w:type="pct"/>
            <w:shd w:val="clear" w:color="auto" w:fill="E7E6E6"/>
          </w:tcPr>
          <w:p w:rsidR="00F74EE1" w:rsidRPr="00F74EE1" w:rsidRDefault="00F74EE1" w:rsidP="00F74EE1">
            <w:pPr>
              <w:spacing w:before="120" w:after="120" w:line="240" w:lineRule="auto"/>
              <w:jc w:val="both"/>
              <w:rPr>
                <w:rFonts w:ascii="Calibri" w:eastAsia="Times New Roman" w:hAnsi="Calibri" w:cs="Calibri"/>
                <w:b/>
                <w:szCs w:val="20"/>
              </w:rPr>
            </w:pPr>
            <w:r w:rsidRPr="00F74EE1">
              <w:rPr>
                <w:rFonts w:ascii="Calibri" w:eastAsia="Times New Roman" w:hAnsi="Calibri" w:cs="Calibri"/>
                <w:b/>
                <w:szCs w:val="20"/>
              </w:rPr>
              <w:t>Signature:</w:t>
            </w:r>
          </w:p>
        </w:tc>
        <w:tc>
          <w:tcPr>
            <w:tcW w:w="4144" w:type="pct"/>
            <w:shd w:val="clear" w:color="auto" w:fill="auto"/>
          </w:tcPr>
          <w:p w:rsidR="00F74EE1" w:rsidRPr="00F74EE1" w:rsidRDefault="00F74EE1" w:rsidP="00F74EE1">
            <w:pPr>
              <w:spacing w:before="120" w:after="120" w:line="240" w:lineRule="auto"/>
              <w:jc w:val="both"/>
              <w:rPr>
                <w:rFonts w:ascii="Calibri" w:eastAsia="Times New Roman" w:hAnsi="Calibri" w:cs="Calibri"/>
                <w:sz w:val="20"/>
                <w:szCs w:val="20"/>
              </w:rPr>
            </w:pPr>
          </w:p>
        </w:tc>
      </w:tr>
      <w:tr w:rsidR="00F74EE1" w:rsidRPr="00F74EE1" w:rsidTr="00336035">
        <w:trPr>
          <w:trHeight w:val="272"/>
        </w:trPr>
        <w:tc>
          <w:tcPr>
            <w:tcW w:w="856" w:type="pct"/>
            <w:shd w:val="clear" w:color="auto" w:fill="E7E6E6"/>
          </w:tcPr>
          <w:p w:rsidR="00F74EE1" w:rsidRPr="00F74EE1" w:rsidRDefault="00F74EE1" w:rsidP="00F74EE1">
            <w:pPr>
              <w:spacing w:before="120" w:after="120" w:line="240" w:lineRule="auto"/>
              <w:jc w:val="both"/>
              <w:rPr>
                <w:rFonts w:ascii="Calibri" w:eastAsia="Times New Roman" w:hAnsi="Calibri" w:cs="Calibri"/>
                <w:b/>
                <w:szCs w:val="20"/>
              </w:rPr>
            </w:pPr>
            <w:r w:rsidRPr="00F74EE1">
              <w:rPr>
                <w:rFonts w:ascii="Calibri" w:eastAsia="Times New Roman" w:hAnsi="Calibri" w:cs="Calibri"/>
                <w:b/>
                <w:szCs w:val="20"/>
              </w:rPr>
              <w:t>Date:</w:t>
            </w:r>
          </w:p>
        </w:tc>
        <w:tc>
          <w:tcPr>
            <w:tcW w:w="4144" w:type="pct"/>
            <w:shd w:val="clear" w:color="auto" w:fill="auto"/>
          </w:tcPr>
          <w:p w:rsidR="00F74EE1" w:rsidRPr="00F74EE1" w:rsidRDefault="00F74EE1" w:rsidP="00F74EE1">
            <w:pPr>
              <w:spacing w:before="120" w:after="120" w:line="240" w:lineRule="auto"/>
              <w:jc w:val="both"/>
              <w:rPr>
                <w:rFonts w:ascii="Calibri" w:eastAsia="Times New Roman" w:hAnsi="Calibri" w:cs="Calibri"/>
                <w:sz w:val="20"/>
                <w:szCs w:val="20"/>
              </w:rPr>
            </w:pPr>
          </w:p>
        </w:tc>
      </w:tr>
    </w:tbl>
    <w:p w:rsidR="00F74EE1" w:rsidRPr="00F74EE1" w:rsidRDefault="00F74EE1" w:rsidP="00F74EE1">
      <w:pPr>
        <w:spacing w:before="120" w:after="240" w:line="240" w:lineRule="auto"/>
        <w:jc w:val="both"/>
        <w:rPr>
          <w:rFonts w:ascii="Calibri" w:eastAsia="Times New Roman" w:hAnsi="Calibri" w:cs="Calibri"/>
          <w:b/>
        </w:rPr>
      </w:pPr>
      <w:r w:rsidRPr="00F74EE1">
        <w:rPr>
          <w:rFonts w:ascii="Calibri" w:eastAsia="Times New Roman" w:hAnsi="Calibri" w:cs="Calibri"/>
          <w:b/>
        </w:rPr>
        <w:t>Your Rights</w:t>
      </w:r>
    </w:p>
    <w:p w:rsidR="00F74EE1" w:rsidRPr="00F74EE1" w:rsidRDefault="00F74EE1" w:rsidP="00F74EE1">
      <w:pPr>
        <w:spacing w:before="120" w:after="120" w:line="240" w:lineRule="auto"/>
        <w:jc w:val="both"/>
        <w:rPr>
          <w:rFonts w:ascii="Calibri" w:eastAsia="Times New Roman" w:hAnsi="Calibri" w:cs="Calibri"/>
        </w:rPr>
      </w:pPr>
      <w:r w:rsidRPr="00F74EE1">
        <w:rPr>
          <w:rFonts w:ascii="Calibri" w:eastAsia="Times New Roman" w:hAnsi="Calibri" w:cs="Calibri"/>
        </w:rPr>
        <w:t>Under the Irish Data Protection Acts and the EU General Data Protection Regulation (GDPR) 2016 you have a right to request a copy of your personal information at any time. You can get this information by contacting us on</w:t>
      </w:r>
      <w:r w:rsidRPr="00F74EE1">
        <w:rPr>
          <w:rFonts w:ascii="Calibri" w:eastAsia="Times New Roman" w:hAnsi="Calibri" w:cs="Calibri"/>
          <w:i/>
        </w:rPr>
        <w:t xml:space="preserve"> 090 66 30252</w:t>
      </w:r>
      <w:r w:rsidRPr="00F74EE1">
        <w:rPr>
          <w:rFonts w:ascii="Calibri" w:eastAsia="Times New Roman" w:hAnsi="Calibri" w:cs="Calibri"/>
        </w:rPr>
        <w:t>.</w:t>
      </w:r>
    </w:p>
    <w:p w:rsidR="00F74EE1" w:rsidRPr="00F74EE1" w:rsidRDefault="00F74EE1" w:rsidP="00F74EE1">
      <w:pPr>
        <w:spacing w:before="120" w:after="120" w:line="240" w:lineRule="auto"/>
        <w:jc w:val="both"/>
        <w:rPr>
          <w:rFonts w:ascii="Calibri" w:eastAsia="Times New Roman" w:hAnsi="Calibri" w:cs="Calibri"/>
        </w:rPr>
      </w:pPr>
      <w:r w:rsidRPr="00F74EE1">
        <w:rPr>
          <w:rFonts w:ascii="Calibri" w:eastAsia="Times New Roman" w:hAnsi="Calibri" w:cs="Calibri"/>
        </w:rPr>
        <w:t>You can withdraw your consent to provide any of the information needed for SICAP and have your file deleted. You can do this by contacting us on</w:t>
      </w:r>
      <w:r w:rsidRPr="00F74EE1">
        <w:rPr>
          <w:rFonts w:ascii="Calibri" w:eastAsia="Times New Roman" w:hAnsi="Calibri" w:cs="Calibri"/>
          <w:i/>
        </w:rPr>
        <w:t xml:space="preserve"> 090 66 30252</w:t>
      </w:r>
      <w:r w:rsidRPr="00F74EE1">
        <w:rPr>
          <w:rFonts w:ascii="Calibri" w:eastAsia="Times New Roman" w:hAnsi="Calibri" w:cs="Calibri"/>
        </w:rPr>
        <w:t>.</w:t>
      </w:r>
    </w:p>
    <w:p w:rsidR="005A1B2B" w:rsidRPr="00F74EE1" w:rsidRDefault="00F74EE1" w:rsidP="00F74EE1">
      <w:pPr>
        <w:spacing w:before="120" w:after="0" w:line="259" w:lineRule="auto"/>
        <w:jc w:val="both"/>
        <w:rPr>
          <w:rFonts w:ascii="Arial" w:eastAsia="Times New Roman" w:hAnsi="Arial" w:cs="Times New Roman"/>
          <w:i/>
          <w:iCs/>
          <w:sz w:val="18"/>
          <w:szCs w:val="24"/>
        </w:rPr>
      </w:pPr>
      <w:r w:rsidRPr="00F74EE1">
        <w:rPr>
          <w:rFonts w:ascii="Arial" w:eastAsia="Times New Roman" w:hAnsi="Arial" w:cs="Times New Roman"/>
          <w:i/>
          <w:iCs/>
          <w:sz w:val="18"/>
          <w:szCs w:val="24"/>
        </w:rPr>
        <w:t>The Social Inclusion and Community Activation Programme (SICAP) 2018-2022 is funded by the Irish Government through the Department of Rural and Community Development and co-funded by the European Social Fund under the Programme for Employability, Inclusion and Learning (PEIL) 2014-2020.</w:t>
      </w:r>
    </w:p>
    <w:sectPr w:rsidR="005A1B2B" w:rsidRPr="00F74EE1" w:rsidSect="00B037DE">
      <w:pgSz w:w="11906" w:h="16838"/>
      <w:pgMar w:top="1440" w:right="1440" w:bottom="1440" w:left="1440" w:header="708" w:footer="708"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702" w:rsidRDefault="00254702" w:rsidP="00B33D43">
      <w:pPr>
        <w:spacing w:after="0" w:line="240" w:lineRule="auto"/>
      </w:pPr>
      <w:r>
        <w:separator/>
      </w:r>
    </w:p>
  </w:endnote>
  <w:endnote w:type="continuationSeparator" w:id="0">
    <w:p w:rsidR="00254702" w:rsidRDefault="00254702" w:rsidP="00B33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702" w:rsidRDefault="00254702" w:rsidP="00B33D43">
      <w:pPr>
        <w:spacing w:after="0" w:line="240" w:lineRule="auto"/>
      </w:pPr>
      <w:r>
        <w:separator/>
      </w:r>
    </w:p>
  </w:footnote>
  <w:footnote w:type="continuationSeparator" w:id="0">
    <w:p w:rsidR="00254702" w:rsidRDefault="00254702" w:rsidP="00B33D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01825"/>
    <w:multiLevelType w:val="hybridMultilevel"/>
    <w:tmpl w:val="04021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984E75"/>
    <w:multiLevelType w:val="hybridMultilevel"/>
    <w:tmpl w:val="4BFE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8938BB"/>
    <w:multiLevelType w:val="hybridMultilevel"/>
    <w:tmpl w:val="300A6D3A"/>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4D3E18E6"/>
    <w:multiLevelType w:val="hybridMultilevel"/>
    <w:tmpl w:val="B24223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0DC5E5F"/>
    <w:multiLevelType w:val="hybridMultilevel"/>
    <w:tmpl w:val="65A612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
    <w:nsid w:val="6DF05309"/>
    <w:multiLevelType w:val="hybridMultilevel"/>
    <w:tmpl w:val="9CB07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3"/>
  </w:num>
  <w:num w:numId="4">
    <w:abstractNumId w:val="1"/>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426"/>
    <w:rsid w:val="00011BA6"/>
    <w:rsid w:val="00014FE3"/>
    <w:rsid w:val="000606A4"/>
    <w:rsid w:val="000643B7"/>
    <w:rsid w:val="00081168"/>
    <w:rsid w:val="000B7F4B"/>
    <w:rsid w:val="000C6A49"/>
    <w:rsid w:val="000D3C07"/>
    <w:rsid w:val="000E7A40"/>
    <w:rsid w:val="0017004D"/>
    <w:rsid w:val="001867EE"/>
    <w:rsid w:val="001B7A4C"/>
    <w:rsid w:val="001D2081"/>
    <w:rsid w:val="00214A19"/>
    <w:rsid w:val="00254702"/>
    <w:rsid w:val="002A63B5"/>
    <w:rsid w:val="002D77F2"/>
    <w:rsid w:val="00315643"/>
    <w:rsid w:val="00336035"/>
    <w:rsid w:val="003543AB"/>
    <w:rsid w:val="00376B71"/>
    <w:rsid w:val="003C45EF"/>
    <w:rsid w:val="003F0DCC"/>
    <w:rsid w:val="00433B57"/>
    <w:rsid w:val="00437399"/>
    <w:rsid w:val="0044084E"/>
    <w:rsid w:val="00474707"/>
    <w:rsid w:val="00474A00"/>
    <w:rsid w:val="00487B2C"/>
    <w:rsid w:val="004F5596"/>
    <w:rsid w:val="00522B88"/>
    <w:rsid w:val="0053513F"/>
    <w:rsid w:val="005623BC"/>
    <w:rsid w:val="00576BE6"/>
    <w:rsid w:val="005A1B2B"/>
    <w:rsid w:val="005A23E3"/>
    <w:rsid w:val="005C537C"/>
    <w:rsid w:val="00614E97"/>
    <w:rsid w:val="006252CB"/>
    <w:rsid w:val="006663B5"/>
    <w:rsid w:val="00670B97"/>
    <w:rsid w:val="00672C50"/>
    <w:rsid w:val="00690FF7"/>
    <w:rsid w:val="006C2426"/>
    <w:rsid w:val="006C24C5"/>
    <w:rsid w:val="006C64C5"/>
    <w:rsid w:val="006C7B3B"/>
    <w:rsid w:val="006F46D9"/>
    <w:rsid w:val="00735C9B"/>
    <w:rsid w:val="007709A0"/>
    <w:rsid w:val="007723E1"/>
    <w:rsid w:val="00791B1C"/>
    <w:rsid w:val="007951C1"/>
    <w:rsid w:val="007A7115"/>
    <w:rsid w:val="007C0BD8"/>
    <w:rsid w:val="007D74FA"/>
    <w:rsid w:val="00802A03"/>
    <w:rsid w:val="0089536A"/>
    <w:rsid w:val="008E1831"/>
    <w:rsid w:val="009017C0"/>
    <w:rsid w:val="00990978"/>
    <w:rsid w:val="00AC58B1"/>
    <w:rsid w:val="00B037DE"/>
    <w:rsid w:val="00B135FF"/>
    <w:rsid w:val="00B30228"/>
    <w:rsid w:val="00B33D43"/>
    <w:rsid w:val="00B76DB2"/>
    <w:rsid w:val="00B852BE"/>
    <w:rsid w:val="00BB29F9"/>
    <w:rsid w:val="00BD1009"/>
    <w:rsid w:val="00BD2A53"/>
    <w:rsid w:val="00BF0451"/>
    <w:rsid w:val="00C02B3A"/>
    <w:rsid w:val="00C02FB1"/>
    <w:rsid w:val="00C10FE1"/>
    <w:rsid w:val="00C14E23"/>
    <w:rsid w:val="00C312CC"/>
    <w:rsid w:val="00C70F74"/>
    <w:rsid w:val="00C8799D"/>
    <w:rsid w:val="00C95E74"/>
    <w:rsid w:val="00D229AC"/>
    <w:rsid w:val="00D567C6"/>
    <w:rsid w:val="00D673F0"/>
    <w:rsid w:val="00DB45A8"/>
    <w:rsid w:val="00E032CF"/>
    <w:rsid w:val="00E07E08"/>
    <w:rsid w:val="00E108B1"/>
    <w:rsid w:val="00E1766F"/>
    <w:rsid w:val="00E84CD1"/>
    <w:rsid w:val="00EC47C7"/>
    <w:rsid w:val="00EF0800"/>
    <w:rsid w:val="00F63029"/>
    <w:rsid w:val="00F74EE1"/>
    <w:rsid w:val="00F95D36"/>
    <w:rsid w:val="00F96D37"/>
    <w:rsid w:val="00FA31A0"/>
    <w:rsid w:val="00FC1423"/>
    <w:rsid w:val="00FD2511"/>
    <w:rsid w:val="00FE09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426"/>
    <w:pPr>
      <w:spacing w:after="200" w:line="276"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426"/>
    <w:pPr>
      <w:ind w:left="720"/>
      <w:contextualSpacing/>
    </w:pPr>
  </w:style>
  <w:style w:type="paragraph" w:customStyle="1" w:styleId="xmsonormal">
    <w:name w:val="x_msonormal"/>
    <w:basedOn w:val="Normal"/>
    <w:rsid w:val="00B3022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39"/>
    <w:rsid w:val="00670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67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7C6"/>
    <w:rPr>
      <w:rFonts w:ascii="Segoe UI" w:hAnsi="Segoe UI" w:cs="Segoe UI"/>
      <w:sz w:val="18"/>
      <w:szCs w:val="18"/>
      <w:lang w:val="en-IE"/>
    </w:rPr>
  </w:style>
  <w:style w:type="paragraph" w:customStyle="1" w:styleId="Default">
    <w:name w:val="Default"/>
    <w:rsid w:val="005623B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33D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D43"/>
    <w:rPr>
      <w:lang w:val="en-IE"/>
    </w:rPr>
  </w:style>
  <w:style w:type="paragraph" w:styleId="Footer">
    <w:name w:val="footer"/>
    <w:basedOn w:val="Normal"/>
    <w:link w:val="FooterChar"/>
    <w:uiPriority w:val="99"/>
    <w:unhideWhenUsed/>
    <w:rsid w:val="00B33D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D43"/>
    <w:rPr>
      <w:lang w:val="en-IE"/>
    </w:rPr>
  </w:style>
  <w:style w:type="table" w:styleId="MediumShading1-Accent5">
    <w:name w:val="Medium Shading 1 Accent 5"/>
    <w:basedOn w:val="TableNormal"/>
    <w:uiPriority w:val="63"/>
    <w:rsid w:val="00E84CD1"/>
    <w:pPr>
      <w:spacing w:after="0" w:line="240" w:lineRule="auto"/>
    </w:pPr>
    <w:rPr>
      <w:rFonts w:ascii="Times New Roman" w:eastAsia="Times New Roman" w:hAnsi="Times New Roman" w:cs="Times New Roman"/>
      <w:sz w:val="20"/>
      <w:szCs w:val="20"/>
      <w:lang w:val="en-I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426"/>
    <w:pPr>
      <w:spacing w:after="200" w:line="276"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426"/>
    <w:pPr>
      <w:ind w:left="720"/>
      <w:contextualSpacing/>
    </w:pPr>
  </w:style>
  <w:style w:type="paragraph" w:customStyle="1" w:styleId="xmsonormal">
    <w:name w:val="x_msonormal"/>
    <w:basedOn w:val="Normal"/>
    <w:rsid w:val="00B3022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39"/>
    <w:rsid w:val="00670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67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7C6"/>
    <w:rPr>
      <w:rFonts w:ascii="Segoe UI" w:hAnsi="Segoe UI" w:cs="Segoe UI"/>
      <w:sz w:val="18"/>
      <w:szCs w:val="18"/>
      <w:lang w:val="en-IE"/>
    </w:rPr>
  </w:style>
  <w:style w:type="paragraph" w:customStyle="1" w:styleId="Default">
    <w:name w:val="Default"/>
    <w:rsid w:val="005623B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33D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D43"/>
    <w:rPr>
      <w:lang w:val="en-IE"/>
    </w:rPr>
  </w:style>
  <w:style w:type="paragraph" w:styleId="Footer">
    <w:name w:val="footer"/>
    <w:basedOn w:val="Normal"/>
    <w:link w:val="FooterChar"/>
    <w:uiPriority w:val="99"/>
    <w:unhideWhenUsed/>
    <w:rsid w:val="00B33D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D43"/>
    <w:rPr>
      <w:lang w:val="en-IE"/>
    </w:rPr>
  </w:style>
  <w:style w:type="table" w:styleId="MediumShading1-Accent5">
    <w:name w:val="Medium Shading 1 Accent 5"/>
    <w:basedOn w:val="TableNormal"/>
    <w:uiPriority w:val="63"/>
    <w:rsid w:val="00E84CD1"/>
    <w:pPr>
      <w:spacing w:after="0" w:line="240" w:lineRule="auto"/>
    </w:pPr>
    <w:rPr>
      <w:rFonts w:ascii="Times New Roman" w:eastAsia="Times New Roman" w:hAnsi="Times New Roman" w:cs="Times New Roman"/>
      <w:sz w:val="20"/>
      <w:szCs w:val="20"/>
      <w:lang w:val="en-I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8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4403</Words>
  <Characters>25099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Doran</dc:creator>
  <cp:lastModifiedBy>Sandra Quigley</cp:lastModifiedBy>
  <cp:revision>3</cp:revision>
  <cp:lastPrinted>2018-10-04T15:37:00Z</cp:lastPrinted>
  <dcterms:created xsi:type="dcterms:W3CDTF">2018-10-05T12:09:00Z</dcterms:created>
  <dcterms:modified xsi:type="dcterms:W3CDTF">2018-10-05T12:10:00Z</dcterms:modified>
</cp:coreProperties>
</file>